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65" w:rsidRPr="00860CEE" w:rsidRDefault="00650019">
      <w:pPr>
        <w:pStyle w:val="1"/>
        <w:shd w:val="clear" w:color="auto" w:fill="auto"/>
        <w:ind w:left="20"/>
        <w:jc w:val="center"/>
        <w:rPr>
          <w:rFonts w:ascii="Times New Roman" w:hAnsi="Times New Roman" w:cs="Times New Roman"/>
          <w:sz w:val="24"/>
          <w:szCs w:val="24"/>
        </w:rPr>
      </w:pPr>
      <w:r w:rsidRPr="00860CEE">
        <w:rPr>
          <w:rFonts w:ascii="Times New Roman" w:hAnsi="Times New Roman" w:cs="Times New Roman"/>
          <w:sz w:val="24"/>
          <w:szCs w:val="24"/>
        </w:rPr>
        <w:t>Доклад об организации в органах местного самоуправления</w:t>
      </w:r>
    </w:p>
    <w:p w:rsidR="00A42B65" w:rsidRPr="00860CEE" w:rsidRDefault="00860CEE">
      <w:pPr>
        <w:pStyle w:val="1"/>
        <w:shd w:val="clear" w:color="auto" w:fill="auto"/>
        <w:spacing w:after="240"/>
        <w:ind w:left="20"/>
        <w:jc w:val="center"/>
        <w:rPr>
          <w:rFonts w:ascii="Times New Roman" w:hAnsi="Times New Roman" w:cs="Times New Roman"/>
          <w:sz w:val="24"/>
          <w:szCs w:val="24"/>
        </w:rPr>
      </w:pPr>
      <w:r>
        <w:rPr>
          <w:rFonts w:ascii="Times New Roman" w:hAnsi="Times New Roman" w:cs="Times New Roman"/>
          <w:sz w:val="24"/>
          <w:szCs w:val="24"/>
          <w:lang w:val="ru-RU"/>
        </w:rPr>
        <w:t>Муниципального района Борский</w:t>
      </w:r>
      <w:r w:rsidR="00650019" w:rsidRPr="00860CEE">
        <w:rPr>
          <w:rFonts w:ascii="Times New Roman" w:hAnsi="Times New Roman" w:cs="Times New Roman"/>
          <w:sz w:val="24"/>
          <w:szCs w:val="24"/>
        </w:rPr>
        <w:t xml:space="preserve">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00650019" w:rsidRPr="00860CEE">
        <w:rPr>
          <w:rFonts w:ascii="Times New Roman" w:hAnsi="Times New Roman" w:cs="Times New Roman"/>
          <w:sz w:val="24"/>
          <w:szCs w:val="24"/>
        </w:rPr>
        <w:t>комплаенса</w:t>
      </w:r>
      <w:proofErr w:type="spellEnd"/>
      <w:r w:rsidR="00650019" w:rsidRPr="00860CEE">
        <w:rPr>
          <w:rFonts w:ascii="Times New Roman" w:hAnsi="Times New Roman" w:cs="Times New Roman"/>
          <w:sz w:val="24"/>
          <w:szCs w:val="24"/>
        </w:rPr>
        <w:t>) в 20</w:t>
      </w:r>
      <w:r w:rsidR="00264CB8">
        <w:rPr>
          <w:rFonts w:ascii="Times New Roman" w:hAnsi="Times New Roman" w:cs="Times New Roman"/>
          <w:sz w:val="24"/>
          <w:szCs w:val="24"/>
          <w:lang w:val="ru-RU"/>
        </w:rPr>
        <w:t>2</w:t>
      </w:r>
      <w:r>
        <w:rPr>
          <w:rFonts w:ascii="Times New Roman" w:hAnsi="Times New Roman" w:cs="Times New Roman"/>
          <w:sz w:val="24"/>
          <w:szCs w:val="24"/>
          <w:lang w:val="ru-RU"/>
        </w:rPr>
        <w:t>1</w:t>
      </w:r>
      <w:r w:rsidR="00650019" w:rsidRPr="00860CEE">
        <w:rPr>
          <w:rFonts w:ascii="Times New Roman" w:hAnsi="Times New Roman" w:cs="Times New Roman"/>
          <w:sz w:val="24"/>
          <w:szCs w:val="24"/>
        </w:rPr>
        <w:t xml:space="preserve"> году</w:t>
      </w:r>
    </w:p>
    <w:p w:rsidR="00A42B65" w:rsidRPr="00616622" w:rsidRDefault="00650019">
      <w:pPr>
        <w:pStyle w:val="1"/>
        <w:shd w:val="clear" w:color="auto" w:fill="auto"/>
        <w:ind w:left="20"/>
        <w:jc w:val="center"/>
        <w:rPr>
          <w:rFonts w:ascii="Times New Roman" w:hAnsi="Times New Roman" w:cs="Times New Roman"/>
          <w:sz w:val="24"/>
          <w:szCs w:val="24"/>
          <w:lang w:val="ru-RU"/>
        </w:rPr>
      </w:pPr>
      <w:r w:rsidRPr="00860CEE">
        <w:rPr>
          <w:rFonts w:ascii="Times New Roman" w:hAnsi="Times New Roman" w:cs="Times New Roman"/>
          <w:sz w:val="24"/>
          <w:szCs w:val="24"/>
        </w:rPr>
        <w:t>1.Общие положения.</w:t>
      </w:r>
    </w:p>
    <w:p w:rsidR="00A42B65" w:rsidRPr="00860CEE" w:rsidRDefault="00650019">
      <w:pPr>
        <w:pStyle w:val="1"/>
        <w:shd w:val="clear" w:color="auto" w:fill="auto"/>
        <w:ind w:left="20" w:right="40" w:firstLine="720"/>
        <w:jc w:val="both"/>
        <w:rPr>
          <w:rFonts w:ascii="Times New Roman" w:hAnsi="Times New Roman" w:cs="Times New Roman"/>
          <w:sz w:val="24"/>
          <w:szCs w:val="24"/>
        </w:rPr>
      </w:pPr>
      <w:proofErr w:type="gramStart"/>
      <w:r w:rsidRPr="00860CEE">
        <w:rPr>
          <w:rFonts w:ascii="Times New Roman" w:hAnsi="Times New Roman" w:cs="Times New Roman"/>
          <w:sz w:val="24"/>
          <w:szCs w:val="24"/>
        </w:rPr>
        <w:t>В целях реализации Указ</w:t>
      </w:r>
      <w:r w:rsidR="00616622">
        <w:rPr>
          <w:rFonts w:ascii="Times New Roman" w:hAnsi="Times New Roman" w:cs="Times New Roman"/>
          <w:sz w:val="24"/>
          <w:szCs w:val="24"/>
          <w:lang w:val="ru-RU"/>
        </w:rPr>
        <w:t>а</w:t>
      </w:r>
      <w:r w:rsidRPr="00860CEE">
        <w:rPr>
          <w:rFonts w:ascii="Times New Roman" w:hAnsi="Times New Roman" w:cs="Times New Roman"/>
          <w:sz w:val="24"/>
          <w:szCs w:val="24"/>
        </w:rPr>
        <w:t xml:space="preserve"> Президента Российской Федерации от 21.12.2017 №618 «Об основных направлениях государственной политики по развитию конкуренции», распоряжения </w:t>
      </w:r>
      <w:r w:rsidR="00552300">
        <w:rPr>
          <w:rFonts w:ascii="Times New Roman" w:hAnsi="Times New Roman" w:cs="Times New Roman"/>
          <w:sz w:val="24"/>
          <w:szCs w:val="24"/>
          <w:lang w:val="ru-RU"/>
        </w:rPr>
        <w:t xml:space="preserve">Правительства Российской Федерации от 18.10.2018г. № 2258-р «О создании и организации системы органами местного самоуправления внутреннего обеспечения соответствия  требованиям антимонопольного законодательства деятельности органов местного самоуправления»  </w:t>
      </w:r>
      <w:r w:rsidRPr="00860CEE">
        <w:rPr>
          <w:rFonts w:ascii="Times New Roman" w:hAnsi="Times New Roman" w:cs="Times New Roman"/>
          <w:sz w:val="24"/>
          <w:szCs w:val="24"/>
        </w:rPr>
        <w:t xml:space="preserve"> </w:t>
      </w:r>
      <w:r w:rsidR="00552300">
        <w:rPr>
          <w:rFonts w:ascii="Times New Roman" w:hAnsi="Times New Roman" w:cs="Times New Roman"/>
          <w:sz w:val="24"/>
          <w:szCs w:val="24"/>
          <w:lang w:val="ru-RU"/>
        </w:rPr>
        <w:t xml:space="preserve">Постановлением </w:t>
      </w:r>
      <w:r w:rsidRPr="00860CEE">
        <w:rPr>
          <w:rFonts w:ascii="Times New Roman" w:hAnsi="Times New Roman" w:cs="Times New Roman"/>
          <w:sz w:val="24"/>
          <w:szCs w:val="24"/>
        </w:rPr>
        <w:t xml:space="preserve"> </w:t>
      </w:r>
      <w:r w:rsidR="00552300">
        <w:rPr>
          <w:rFonts w:ascii="Times New Roman" w:hAnsi="Times New Roman" w:cs="Times New Roman"/>
          <w:sz w:val="24"/>
          <w:szCs w:val="24"/>
          <w:lang w:val="ru-RU"/>
        </w:rPr>
        <w:t>а</w:t>
      </w:r>
      <w:proofErr w:type="spellStart"/>
      <w:r w:rsidRPr="00860CEE">
        <w:rPr>
          <w:rFonts w:ascii="Times New Roman" w:hAnsi="Times New Roman" w:cs="Times New Roman"/>
          <w:sz w:val="24"/>
          <w:szCs w:val="24"/>
        </w:rPr>
        <w:t>дминистрации</w:t>
      </w:r>
      <w:proofErr w:type="spellEnd"/>
      <w:r w:rsidRPr="00860CEE">
        <w:rPr>
          <w:rFonts w:ascii="Times New Roman" w:hAnsi="Times New Roman" w:cs="Times New Roman"/>
          <w:sz w:val="24"/>
          <w:szCs w:val="24"/>
        </w:rPr>
        <w:t xml:space="preserve"> </w:t>
      </w:r>
      <w:r w:rsidR="00552300">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от 0</w:t>
      </w:r>
      <w:r w:rsidR="00552300">
        <w:rPr>
          <w:rFonts w:ascii="Times New Roman" w:hAnsi="Times New Roman" w:cs="Times New Roman"/>
          <w:sz w:val="24"/>
          <w:szCs w:val="24"/>
          <w:lang w:val="ru-RU"/>
        </w:rPr>
        <w:t>3</w:t>
      </w:r>
      <w:r w:rsidR="00552300">
        <w:rPr>
          <w:rFonts w:ascii="Times New Roman" w:hAnsi="Times New Roman" w:cs="Times New Roman"/>
          <w:sz w:val="24"/>
          <w:szCs w:val="24"/>
        </w:rPr>
        <w:t>.</w:t>
      </w:r>
      <w:r w:rsidR="00552300">
        <w:rPr>
          <w:rFonts w:ascii="Times New Roman" w:hAnsi="Times New Roman" w:cs="Times New Roman"/>
          <w:sz w:val="24"/>
          <w:szCs w:val="24"/>
          <w:lang w:val="ru-RU"/>
        </w:rPr>
        <w:t>10</w:t>
      </w:r>
      <w:r w:rsidRPr="00860CEE">
        <w:rPr>
          <w:rFonts w:ascii="Times New Roman" w:hAnsi="Times New Roman" w:cs="Times New Roman"/>
          <w:sz w:val="24"/>
          <w:szCs w:val="24"/>
        </w:rPr>
        <w:t>.2019 №</w:t>
      </w:r>
      <w:r w:rsidR="00552300">
        <w:rPr>
          <w:rFonts w:ascii="Times New Roman" w:hAnsi="Times New Roman" w:cs="Times New Roman"/>
          <w:sz w:val="24"/>
          <w:szCs w:val="24"/>
          <w:lang w:val="ru-RU"/>
        </w:rPr>
        <w:t xml:space="preserve">553 </w:t>
      </w:r>
      <w:r w:rsidRPr="00860CEE">
        <w:rPr>
          <w:rFonts w:ascii="Times New Roman" w:hAnsi="Times New Roman" w:cs="Times New Roman"/>
          <w:sz w:val="24"/>
          <w:szCs w:val="24"/>
        </w:rPr>
        <w:t xml:space="preserve">утверждено Положение об организации </w:t>
      </w:r>
      <w:r w:rsidR="00552300">
        <w:rPr>
          <w:rFonts w:ascii="Times New Roman" w:hAnsi="Times New Roman" w:cs="Times New Roman"/>
          <w:sz w:val="24"/>
          <w:szCs w:val="24"/>
          <w:lang w:val="ru-RU"/>
        </w:rPr>
        <w:t>в администрации муниципального района</w:t>
      </w:r>
      <w:proofErr w:type="gramEnd"/>
      <w:r w:rsidR="00552300">
        <w:rPr>
          <w:rFonts w:ascii="Times New Roman" w:hAnsi="Times New Roman" w:cs="Times New Roman"/>
          <w:sz w:val="24"/>
          <w:szCs w:val="24"/>
          <w:lang w:val="ru-RU"/>
        </w:rPr>
        <w:t xml:space="preserve"> Борский</w:t>
      </w:r>
      <w:r w:rsidRPr="00860CEE">
        <w:rPr>
          <w:rFonts w:ascii="Times New Roman" w:hAnsi="Times New Roman" w:cs="Times New Roman"/>
          <w:sz w:val="24"/>
          <w:szCs w:val="24"/>
        </w:rPr>
        <w:t xml:space="preserve"> внутреннего </w:t>
      </w:r>
      <w:r w:rsidR="00552300">
        <w:rPr>
          <w:rFonts w:ascii="Times New Roman" w:hAnsi="Times New Roman" w:cs="Times New Roman"/>
          <w:sz w:val="24"/>
          <w:szCs w:val="24"/>
          <w:lang w:val="ru-RU"/>
        </w:rPr>
        <w:t>обеспечения</w:t>
      </w:r>
      <w:r w:rsidRPr="00860CEE">
        <w:rPr>
          <w:rFonts w:ascii="Times New Roman" w:hAnsi="Times New Roman" w:cs="Times New Roman"/>
          <w:sz w:val="24"/>
          <w:szCs w:val="24"/>
        </w:rPr>
        <w:t xml:space="preserve"> соответствия требованиям антимонопольного законодательства (антимонопольного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 (далее - Положение).</w:t>
      </w:r>
    </w:p>
    <w:p w:rsidR="00A42B65" w:rsidRPr="00860CEE" w:rsidRDefault="00650019">
      <w:pPr>
        <w:pStyle w:val="1"/>
        <w:shd w:val="clear" w:color="auto" w:fill="auto"/>
        <w:ind w:left="20" w:right="40" w:firstLine="720"/>
        <w:jc w:val="both"/>
        <w:rPr>
          <w:rFonts w:ascii="Times New Roman" w:hAnsi="Times New Roman" w:cs="Times New Roman"/>
          <w:sz w:val="24"/>
          <w:szCs w:val="24"/>
        </w:rPr>
      </w:pPr>
      <w:r w:rsidRPr="00860CEE">
        <w:rPr>
          <w:rFonts w:ascii="Times New Roman" w:hAnsi="Times New Roman" w:cs="Times New Roman"/>
          <w:sz w:val="24"/>
          <w:szCs w:val="24"/>
        </w:rPr>
        <w:t>Положением определен</w:t>
      </w:r>
      <w:r w:rsidR="00552300">
        <w:rPr>
          <w:rFonts w:ascii="Times New Roman" w:hAnsi="Times New Roman" w:cs="Times New Roman"/>
          <w:sz w:val="24"/>
          <w:szCs w:val="24"/>
          <w:lang w:val="ru-RU"/>
        </w:rPr>
        <w:t>ы</w:t>
      </w:r>
      <w:r w:rsidRPr="00860CEE">
        <w:rPr>
          <w:rFonts w:ascii="Times New Roman" w:hAnsi="Times New Roman" w:cs="Times New Roman"/>
          <w:sz w:val="24"/>
          <w:szCs w:val="24"/>
        </w:rPr>
        <w:t xml:space="preserve"> </w:t>
      </w:r>
      <w:proofErr w:type="spellStart"/>
      <w:r w:rsidRPr="00860CEE">
        <w:rPr>
          <w:rFonts w:ascii="Times New Roman" w:hAnsi="Times New Roman" w:cs="Times New Roman"/>
          <w:sz w:val="24"/>
          <w:szCs w:val="24"/>
        </w:rPr>
        <w:t>уполномоченн</w:t>
      </w:r>
      <w:r w:rsidR="00552300">
        <w:rPr>
          <w:rFonts w:ascii="Times New Roman" w:hAnsi="Times New Roman" w:cs="Times New Roman"/>
          <w:sz w:val="24"/>
          <w:szCs w:val="24"/>
          <w:lang w:val="ru-RU"/>
        </w:rPr>
        <w:t>ые</w:t>
      </w:r>
      <w:proofErr w:type="spellEnd"/>
      <w:r w:rsidRPr="00860CEE">
        <w:rPr>
          <w:rFonts w:ascii="Times New Roman" w:hAnsi="Times New Roman" w:cs="Times New Roman"/>
          <w:sz w:val="24"/>
          <w:szCs w:val="24"/>
        </w:rPr>
        <w:t xml:space="preserve"> </w:t>
      </w:r>
      <w:proofErr w:type="spellStart"/>
      <w:r w:rsidRPr="00860CEE">
        <w:rPr>
          <w:rFonts w:ascii="Times New Roman" w:hAnsi="Times New Roman" w:cs="Times New Roman"/>
          <w:sz w:val="24"/>
          <w:szCs w:val="24"/>
        </w:rPr>
        <w:t>подразделени</w:t>
      </w:r>
      <w:proofErr w:type="spellEnd"/>
      <w:r w:rsidR="00552300">
        <w:rPr>
          <w:rFonts w:ascii="Times New Roman" w:hAnsi="Times New Roman" w:cs="Times New Roman"/>
          <w:sz w:val="24"/>
          <w:szCs w:val="24"/>
          <w:lang w:val="ru-RU"/>
        </w:rPr>
        <w:t>я</w:t>
      </w:r>
      <w:r w:rsidRPr="00860CEE">
        <w:rPr>
          <w:rFonts w:ascii="Times New Roman" w:hAnsi="Times New Roman" w:cs="Times New Roman"/>
          <w:sz w:val="24"/>
          <w:szCs w:val="24"/>
        </w:rPr>
        <w:t xml:space="preserve">, обеспечивающее организацию и функционирование в органах местного самоуправления </w:t>
      </w:r>
      <w:r w:rsidR="00552300">
        <w:rPr>
          <w:rFonts w:ascii="Times New Roman" w:hAnsi="Times New Roman" w:cs="Times New Roman"/>
          <w:sz w:val="24"/>
          <w:szCs w:val="24"/>
          <w:lang w:val="ru-RU"/>
        </w:rPr>
        <w:t xml:space="preserve">муниципального района Борский </w:t>
      </w:r>
      <w:r w:rsidRPr="00860CEE">
        <w:rPr>
          <w:rFonts w:ascii="Times New Roman" w:hAnsi="Times New Roman" w:cs="Times New Roman"/>
          <w:sz w:val="24"/>
          <w:szCs w:val="24"/>
        </w:rPr>
        <w:t xml:space="preserve">антимонопольного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 xml:space="preserve"> (далее - Уполномоченное подразделение).</w:t>
      </w:r>
    </w:p>
    <w:p w:rsidR="00A42B65" w:rsidRPr="00860CEE" w:rsidRDefault="00650019">
      <w:pPr>
        <w:pStyle w:val="1"/>
        <w:shd w:val="clear" w:color="auto" w:fill="auto"/>
        <w:ind w:left="20" w:right="40" w:firstLine="720"/>
        <w:jc w:val="both"/>
        <w:rPr>
          <w:rFonts w:ascii="Times New Roman" w:hAnsi="Times New Roman" w:cs="Times New Roman"/>
          <w:sz w:val="24"/>
          <w:szCs w:val="24"/>
        </w:rPr>
      </w:pPr>
      <w:r w:rsidRPr="00860CEE">
        <w:rPr>
          <w:rFonts w:ascii="Times New Roman" w:hAnsi="Times New Roman" w:cs="Times New Roman"/>
          <w:sz w:val="24"/>
          <w:szCs w:val="24"/>
        </w:rPr>
        <w:t xml:space="preserve">Функции </w:t>
      </w:r>
      <w:r w:rsidR="00552300">
        <w:rPr>
          <w:rFonts w:ascii="Times New Roman" w:hAnsi="Times New Roman" w:cs="Times New Roman"/>
          <w:sz w:val="24"/>
          <w:szCs w:val="24"/>
          <w:lang w:val="ru-RU"/>
        </w:rPr>
        <w:t>Уполномоченных</w:t>
      </w:r>
      <w:r w:rsidRPr="00860CEE">
        <w:rPr>
          <w:rFonts w:ascii="Times New Roman" w:hAnsi="Times New Roman" w:cs="Times New Roman"/>
          <w:sz w:val="24"/>
          <w:szCs w:val="24"/>
        </w:rPr>
        <w:t xml:space="preserve"> </w:t>
      </w:r>
      <w:r w:rsidR="00552300">
        <w:rPr>
          <w:rFonts w:ascii="Times New Roman" w:hAnsi="Times New Roman" w:cs="Times New Roman"/>
          <w:sz w:val="24"/>
          <w:szCs w:val="24"/>
          <w:lang w:val="ru-RU"/>
        </w:rPr>
        <w:t>подразделений</w:t>
      </w:r>
      <w:r w:rsidRPr="00860CEE">
        <w:rPr>
          <w:rFonts w:ascii="Times New Roman" w:hAnsi="Times New Roman" w:cs="Times New Roman"/>
          <w:sz w:val="24"/>
          <w:szCs w:val="24"/>
        </w:rPr>
        <w:t xml:space="preserve"> распределяются между следующими структурными подразделениями </w:t>
      </w:r>
      <w:r w:rsidR="00552300">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w:t>
      </w:r>
    </w:p>
    <w:p w:rsidR="00A42B65" w:rsidRPr="00552300" w:rsidRDefault="00552300">
      <w:pPr>
        <w:pStyle w:val="1"/>
        <w:shd w:val="clear" w:color="auto" w:fill="auto"/>
        <w:ind w:left="20" w:right="40" w:firstLine="720"/>
        <w:jc w:val="both"/>
        <w:rPr>
          <w:rFonts w:ascii="Times New Roman" w:hAnsi="Times New Roman" w:cs="Times New Roman"/>
          <w:sz w:val="24"/>
          <w:szCs w:val="24"/>
          <w:lang w:val="ru-RU"/>
        </w:rPr>
      </w:pPr>
      <w:r>
        <w:rPr>
          <w:rFonts w:ascii="Times New Roman" w:hAnsi="Times New Roman" w:cs="Times New Roman"/>
          <w:sz w:val="24"/>
          <w:szCs w:val="24"/>
          <w:lang w:val="ru-RU"/>
        </w:rPr>
        <w:t>-экономический отдел администрации муниципального района Борский (дале</w:t>
      </w:r>
      <w:proofErr w:type="gramStart"/>
      <w:r>
        <w:rPr>
          <w:rFonts w:ascii="Times New Roman" w:hAnsi="Times New Roman" w:cs="Times New Roman"/>
          <w:sz w:val="24"/>
          <w:szCs w:val="24"/>
          <w:lang w:val="ru-RU"/>
        </w:rPr>
        <w:t>е-</w:t>
      </w:r>
      <w:proofErr w:type="gramEnd"/>
      <w:r>
        <w:rPr>
          <w:rFonts w:ascii="Times New Roman" w:hAnsi="Times New Roman" w:cs="Times New Roman"/>
          <w:sz w:val="24"/>
          <w:szCs w:val="24"/>
          <w:lang w:val="ru-RU"/>
        </w:rPr>
        <w:t xml:space="preserve"> экономический отдел) ;</w:t>
      </w:r>
    </w:p>
    <w:p w:rsidR="00A42B65" w:rsidRPr="00860CEE" w:rsidRDefault="00DA3E8E">
      <w:pPr>
        <w:pStyle w:val="1"/>
        <w:shd w:val="clear" w:color="auto" w:fill="auto"/>
        <w:ind w:left="20" w:right="40" w:firstLine="720"/>
        <w:jc w:val="both"/>
        <w:rPr>
          <w:rFonts w:ascii="Times New Roman" w:hAnsi="Times New Roman" w:cs="Times New Roman"/>
          <w:sz w:val="24"/>
          <w:szCs w:val="24"/>
        </w:rPr>
      </w:pPr>
      <w:r>
        <w:rPr>
          <w:rFonts w:ascii="Times New Roman" w:hAnsi="Times New Roman" w:cs="Times New Roman"/>
          <w:sz w:val="24"/>
          <w:szCs w:val="24"/>
          <w:lang w:val="ru-RU"/>
        </w:rPr>
        <w:t>-</w:t>
      </w:r>
      <w:r w:rsidR="00650019" w:rsidRPr="00860CEE">
        <w:rPr>
          <w:rFonts w:ascii="Times New Roman" w:hAnsi="Times New Roman" w:cs="Times New Roman"/>
          <w:sz w:val="24"/>
          <w:szCs w:val="24"/>
        </w:rPr>
        <w:t xml:space="preserve">отдел </w:t>
      </w:r>
      <w:r w:rsidR="00552300">
        <w:rPr>
          <w:rFonts w:ascii="Times New Roman" w:hAnsi="Times New Roman" w:cs="Times New Roman"/>
          <w:sz w:val="24"/>
          <w:szCs w:val="24"/>
          <w:lang w:val="ru-RU"/>
        </w:rPr>
        <w:t>муниципальных закупок администрации муниципального района Борский</w:t>
      </w:r>
      <w:r w:rsidR="00650019" w:rsidRPr="00860CEE">
        <w:rPr>
          <w:rFonts w:ascii="Times New Roman" w:hAnsi="Times New Roman" w:cs="Times New Roman"/>
          <w:sz w:val="24"/>
          <w:szCs w:val="24"/>
        </w:rPr>
        <w:t xml:space="preserve"> (далее - отдел </w:t>
      </w:r>
      <w:r w:rsidR="00552300">
        <w:rPr>
          <w:rFonts w:ascii="Times New Roman" w:hAnsi="Times New Roman" w:cs="Times New Roman"/>
          <w:sz w:val="24"/>
          <w:szCs w:val="24"/>
          <w:lang w:val="ru-RU"/>
        </w:rPr>
        <w:t>закупок</w:t>
      </w:r>
      <w:r w:rsidR="00650019" w:rsidRPr="00860CEE">
        <w:rPr>
          <w:rFonts w:ascii="Times New Roman" w:hAnsi="Times New Roman" w:cs="Times New Roman"/>
          <w:sz w:val="24"/>
          <w:szCs w:val="24"/>
        </w:rPr>
        <w:t>);</w:t>
      </w:r>
    </w:p>
    <w:p w:rsidR="00A42B65" w:rsidRPr="00860CEE" w:rsidRDefault="00DA3E8E">
      <w:pPr>
        <w:pStyle w:val="1"/>
        <w:shd w:val="clear" w:color="auto" w:fill="auto"/>
        <w:ind w:left="20" w:right="40"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-отдел документационного и кадрового обеспечения администрации муниципального района Борский </w:t>
      </w:r>
      <w:r w:rsidR="00650019" w:rsidRPr="00860CEE">
        <w:rPr>
          <w:rFonts w:ascii="Times New Roman" w:hAnsi="Times New Roman" w:cs="Times New Roman"/>
          <w:sz w:val="24"/>
          <w:szCs w:val="24"/>
        </w:rPr>
        <w:t xml:space="preserve"> (далее - </w:t>
      </w:r>
      <w:r>
        <w:rPr>
          <w:rFonts w:ascii="Times New Roman" w:hAnsi="Times New Roman" w:cs="Times New Roman"/>
          <w:sz w:val="24"/>
          <w:szCs w:val="24"/>
          <w:lang w:val="ru-RU"/>
        </w:rPr>
        <w:t>отдел документационного и кадрового обеспечения).</w:t>
      </w:r>
    </w:p>
    <w:p w:rsidR="00A42B65" w:rsidRDefault="00650019">
      <w:pPr>
        <w:pStyle w:val="1"/>
        <w:shd w:val="clear" w:color="auto" w:fill="auto"/>
        <w:ind w:left="40" w:right="40" w:firstLine="500"/>
        <w:jc w:val="both"/>
        <w:rPr>
          <w:rFonts w:ascii="Times New Roman" w:hAnsi="Times New Roman" w:cs="Times New Roman"/>
          <w:sz w:val="24"/>
          <w:szCs w:val="24"/>
          <w:lang w:val="ru-RU"/>
        </w:rPr>
      </w:pPr>
      <w:r w:rsidRPr="00860CEE">
        <w:rPr>
          <w:rFonts w:ascii="Times New Roman" w:hAnsi="Times New Roman" w:cs="Times New Roman"/>
          <w:sz w:val="24"/>
          <w:szCs w:val="24"/>
        </w:rPr>
        <w:t>В соответствии с Положением в 20</w:t>
      </w:r>
      <w:r w:rsidR="00DA3E8E">
        <w:rPr>
          <w:rFonts w:ascii="Times New Roman" w:hAnsi="Times New Roman" w:cs="Times New Roman"/>
          <w:sz w:val="24"/>
          <w:szCs w:val="24"/>
          <w:lang w:val="ru-RU"/>
        </w:rPr>
        <w:t>21</w:t>
      </w:r>
      <w:r w:rsidRPr="00860CEE">
        <w:rPr>
          <w:rFonts w:ascii="Times New Roman" w:hAnsi="Times New Roman" w:cs="Times New Roman"/>
          <w:sz w:val="24"/>
          <w:szCs w:val="24"/>
        </w:rPr>
        <w:t xml:space="preserve"> году Уполномоченным</w:t>
      </w:r>
      <w:r w:rsidR="00DA3E8E">
        <w:rPr>
          <w:rFonts w:ascii="Times New Roman" w:hAnsi="Times New Roman" w:cs="Times New Roman"/>
          <w:sz w:val="24"/>
          <w:szCs w:val="24"/>
          <w:lang w:val="ru-RU"/>
        </w:rPr>
        <w:t>и</w:t>
      </w:r>
      <w:r w:rsidRPr="00860CEE">
        <w:rPr>
          <w:rFonts w:ascii="Times New Roman" w:hAnsi="Times New Roman" w:cs="Times New Roman"/>
          <w:sz w:val="24"/>
          <w:szCs w:val="24"/>
        </w:rPr>
        <w:t xml:space="preserve"> </w:t>
      </w:r>
      <w:proofErr w:type="spellStart"/>
      <w:r w:rsidRPr="00860CEE">
        <w:rPr>
          <w:rFonts w:ascii="Times New Roman" w:hAnsi="Times New Roman" w:cs="Times New Roman"/>
          <w:sz w:val="24"/>
          <w:szCs w:val="24"/>
        </w:rPr>
        <w:t>подразделени</w:t>
      </w:r>
      <w:r w:rsidR="00DA3E8E">
        <w:rPr>
          <w:rFonts w:ascii="Times New Roman" w:hAnsi="Times New Roman" w:cs="Times New Roman"/>
          <w:sz w:val="24"/>
          <w:szCs w:val="24"/>
          <w:lang w:val="ru-RU"/>
        </w:rPr>
        <w:t>ями</w:t>
      </w:r>
      <w:proofErr w:type="spellEnd"/>
      <w:r w:rsidR="00DA3E8E">
        <w:rPr>
          <w:rFonts w:ascii="Times New Roman" w:hAnsi="Times New Roman" w:cs="Times New Roman"/>
          <w:sz w:val="24"/>
          <w:szCs w:val="24"/>
          <w:lang w:val="ru-RU"/>
        </w:rPr>
        <w:t xml:space="preserve"> </w:t>
      </w:r>
      <w:r w:rsidRPr="00860CEE">
        <w:rPr>
          <w:rFonts w:ascii="Times New Roman" w:hAnsi="Times New Roman" w:cs="Times New Roman"/>
          <w:sz w:val="24"/>
          <w:szCs w:val="24"/>
        </w:rPr>
        <w:t xml:space="preserve"> </w:t>
      </w:r>
      <w:proofErr w:type="gramStart"/>
      <w:r w:rsidRPr="00860CEE">
        <w:rPr>
          <w:rFonts w:ascii="Times New Roman" w:hAnsi="Times New Roman" w:cs="Times New Roman"/>
          <w:sz w:val="24"/>
          <w:szCs w:val="24"/>
        </w:rPr>
        <w:t>разработаны</w:t>
      </w:r>
      <w:proofErr w:type="gramEnd"/>
      <w:r w:rsidRPr="00860CEE">
        <w:rPr>
          <w:rFonts w:ascii="Times New Roman" w:hAnsi="Times New Roman" w:cs="Times New Roman"/>
          <w:sz w:val="24"/>
          <w:szCs w:val="24"/>
        </w:rPr>
        <w:t>:</w:t>
      </w:r>
    </w:p>
    <w:p w:rsidR="00DA3E8E" w:rsidRDefault="00DA3E8E" w:rsidP="00DA3E8E">
      <w:pPr>
        <w:rPr>
          <w:rFonts w:ascii="Times New Roman" w:hAnsi="Times New Roman" w:cs="Times New Roman"/>
          <w:lang w:val="ru-RU"/>
        </w:rPr>
      </w:pPr>
      <w:r>
        <w:rPr>
          <w:rFonts w:ascii="Times New Roman" w:hAnsi="Times New Roman" w:cs="Times New Roman"/>
          <w:sz w:val="28"/>
          <w:szCs w:val="28"/>
          <w:lang w:val="ru-RU"/>
        </w:rPr>
        <w:t>-</w:t>
      </w:r>
      <w:r w:rsidRPr="00DA3E8E">
        <w:rPr>
          <w:rFonts w:ascii="Times New Roman" w:hAnsi="Times New Roman" w:cs="Times New Roman"/>
          <w:lang w:val="ru-RU"/>
        </w:rPr>
        <w:t>к</w:t>
      </w:r>
      <w:r w:rsidRPr="00DA3E8E">
        <w:rPr>
          <w:rFonts w:ascii="Times New Roman" w:hAnsi="Times New Roman" w:cs="Times New Roman"/>
        </w:rPr>
        <w:t xml:space="preserve">арта </w:t>
      </w:r>
      <w:proofErr w:type="spellStart"/>
      <w:r w:rsidRPr="00DA3E8E">
        <w:rPr>
          <w:rFonts w:ascii="Times New Roman" w:hAnsi="Times New Roman" w:cs="Times New Roman"/>
        </w:rPr>
        <w:t>комплаенс</w:t>
      </w:r>
      <w:proofErr w:type="spellEnd"/>
      <w:r w:rsidRPr="00DA3E8E">
        <w:rPr>
          <w:rFonts w:ascii="Times New Roman" w:hAnsi="Times New Roman" w:cs="Times New Roman"/>
        </w:rPr>
        <w:t>-рисков</w:t>
      </w:r>
      <w:r w:rsidRPr="00DA3E8E">
        <w:rPr>
          <w:rFonts w:ascii="Times New Roman" w:hAnsi="Times New Roman" w:cs="Times New Roman"/>
          <w:lang w:val="ru-RU"/>
        </w:rPr>
        <w:t xml:space="preserve"> </w:t>
      </w:r>
      <w:r w:rsidRPr="00DA3E8E">
        <w:rPr>
          <w:rFonts w:ascii="Times New Roman" w:hAnsi="Times New Roman" w:cs="Times New Roman"/>
        </w:rPr>
        <w:t>в администрации муниципального района Борский на 2021 год</w:t>
      </w:r>
      <w:r>
        <w:rPr>
          <w:rFonts w:ascii="Times New Roman" w:hAnsi="Times New Roman" w:cs="Times New Roman"/>
          <w:lang w:val="ru-RU"/>
        </w:rPr>
        <w:t>;</w:t>
      </w:r>
    </w:p>
    <w:p w:rsidR="00DA3E8E" w:rsidRPr="00DA3E8E" w:rsidRDefault="00DA3E8E" w:rsidP="00DA3E8E">
      <w:pPr>
        <w:rPr>
          <w:rFonts w:ascii="Times New Roman" w:hAnsi="Times New Roman" w:cs="Times New Roman"/>
          <w:lang w:val="ru-RU"/>
        </w:rPr>
      </w:pPr>
      <w:r>
        <w:rPr>
          <w:rFonts w:ascii="Times New Roman" w:hAnsi="Times New Roman" w:cs="Times New Roman"/>
          <w:lang w:val="ru-RU"/>
        </w:rPr>
        <w:t>-к</w:t>
      </w:r>
      <w:proofErr w:type="spellStart"/>
      <w:r w:rsidRPr="00DA3E8E">
        <w:rPr>
          <w:rFonts w:ascii="Times New Roman" w:hAnsi="Times New Roman" w:cs="Times New Roman"/>
        </w:rPr>
        <w:t>лючевые</w:t>
      </w:r>
      <w:proofErr w:type="spellEnd"/>
      <w:r w:rsidRPr="00DA3E8E">
        <w:rPr>
          <w:rFonts w:ascii="Times New Roman" w:hAnsi="Times New Roman" w:cs="Times New Roman"/>
        </w:rPr>
        <w:t xml:space="preserve"> показатели эффективности системы внутреннего обеспечения соответствия требованиям антимонопольного законодательства (антимонопольного </w:t>
      </w:r>
      <w:proofErr w:type="spellStart"/>
      <w:r w:rsidRPr="00DA3E8E">
        <w:rPr>
          <w:rFonts w:ascii="Times New Roman" w:hAnsi="Times New Roman" w:cs="Times New Roman"/>
        </w:rPr>
        <w:t>комплаенса</w:t>
      </w:r>
      <w:proofErr w:type="spellEnd"/>
      <w:r w:rsidRPr="00DA3E8E">
        <w:rPr>
          <w:rFonts w:ascii="Times New Roman" w:hAnsi="Times New Roman" w:cs="Times New Roman"/>
        </w:rPr>
        <w:t>) для администрации муниципального района Борский на 2021 год</w:t>
      </w:r>
      <w:r>
        <w:rPr>
          <w:rFonts w:ascii="Times New Roman" w:hAnsi="Times New Roman" w:cs="Times New Roman"/>
          <w:lang w:val="ru-RU"/>
        </w:rPr>
        <w:t>;</w:t>
      </w:r>
    </w:p>
    <w:p w:rsidR="00DA3E8E" w:rsidRPr="00DA3E8E" w:rsidRDefault="00DA3E8E" w:rsidP="00DA3E8E">
      <w:pPr>
        <w:rPr>
          <w:rFonts w:ascii="Times New Roman" w:hAnsi="Times New Roman" w:cs="Times New Roman"/>
        </w:rPr>
      </w:pPr>
      <w:r>
        <w:rPr>
          <w:rFonts w:ascii="Times New Roman" w:hAnsi="Times New Roman" w:cs="Times New Roman"/>
          <w:lang w:val="ru-RU"/>
        </w:rPr>
        <w:t>-п</w:t>
      </w:r>
      <w:r w:rsidRPr="00DA3E8E">
        <w:rPr>
          <w:rFonts w:ascii="Times New Roman" w:hAnsi="Times New Roman" w:cs="Times New Roman"/>
        </w:rPr>
        <w:t xml:space="preserve">лан мероприятий («дорожная карта») по снижению </w:t>
      </w:r>
      <w:proofErr w:type="spellStart"/>
      <w:r w:rsidRPr="00DA3E8E">
        <w:rPr>
          <w:rFonts w:ascii="Times New Roman" w:hAnsi="Times New Roman" w:cs="Times New Roman"/>
        </w:rPr>
        <w:t>комплаенс</w:t>
      </w:r>
      <w:proofErr w:type="spellEnd"/>
      <w:r w:rsidRPr="00DA3E8E">
        <w:rPr>
          <w:rFonts w:ascii="Times New Roman" w:hAnsi="Times New Roman" w:cs="Times New Roman"/>
        </w:rPr>
        <w:t>-рисков</w:t>
      </w:r>
    </w:p>
    <w:p w:rsidR="00DA3E8E" w:rsidRPr="00DA3E8E" w:rsidRDefault="00DA3E8E" w:rsidP="00DA3E8E">
      <w:pPr>
        <w:rPr>
          <w:rFonts w:ascii="Times New Roman" w:hAnsi="Times New Roman" w:cs="Times New Roman"/>
          <w:b/>
          <w:lang w:val="ru-RU"/>
        </w:rPr>
      </w:pPr>
      <w:r w:rsidRPr="00DA3E8E">
        <w:rPr>
          <w:rFonts w:ascii="Times New Roman" w:hAnsi="Times New Roman" w:cs="Times New Roman"/>
        </w:rPr>
        <w:t>в администрации муниципального района Борский в 2021 году</w:t>
      </w:r>
      <w:r>
        <w:rPr>
          <w:rFonts w:ascii="Times New Roman" w:hAnsi="Times New Roman" w:cs="Times New Roman"/>
          <w:lang w:val="ru-RU"/>
        </w:rPr>
        <w:t>.</w:t>
      </w:r>
    </w:p>
    <w:p w:rsidR="00A42B65" w:rsidRPr="00DA3E8E" w:rsidRDefault="00A42B65">
      <w:pPr>
        <w:pStyle w:val="1"/>
        <w:shd w:val="clear" w:color="auto" w:fill="auto"/>
        <w:spacing w:after="300"/>
        <w:ind w:left="40" w:right="40" w:firstLine="500"/>
        <w:jc w:val="both"/>
        <w:rPr>
          <w:rFonts w:ascii="Times New Roman" w:hAnsi="Times New Roman" w:cs="Times New Roman"/>
          <w:sz w:val="24"/>
          <w:szCs w:val="24"/>
          <w:lang w:val="ru-RU"/>
        </w:rPr>
      </w:pPr>
    </w:p>
    <w:p w:rsidR="00A42B65" w:rsidRPr="00860CEE" w:rsidRDefault="00650019">
      <w:pPr>
        <w:pStyle w:val="20"/>
        <w:shd w:val="clear" w:color="auto" w:fill="auto"/>
        <w:spacing w:before="0"/>
        <w:ind w:left="40" w:right="40" w:firstLine="500"/>
        <w:rPr>
          <w:rFonts w:ascii="Times New Roman" w:hAnsi="Times New Roman" w:cs="Times New Roman"/>
          <w:sz w:val="24"/>
          <w:szCs w:val="24"/>
        </w:rPr>
      </w:pPr>
      <w:r w:rsidRPr="00860CEE">
        <w:rPr>
          <w:rFonts w:ascii="Times New Roman" w:hAnsi="Times New Roman" w:cs="Times New Roman"/>
          <w:sz w:val="24"/>
          <w:szCs w:val="24"/>
        </w:rPr>
        <w:t xml:space="preserve">2.Информация о проведенных мероприятиях по внедрению </w:t>
      </w:r>
      <w:proofErr w:type="gramStart"/>
      <w:r w:rsidRPr="00860CEE">
        <w:rPr>
          <w:rFonts w:ascii="Times New Roman" w:hAnsi="Times New Roman" w:cs="Times New Roman"/>
          <w:sz w:val="24"/>
          <w:szCs w:val="24"/>
        </w:rPr>
        <w:t>антимонопольного</w:t>
      </w:r>
      <w:proofErr w:type="gramEnd"/>
      <w:r w:rsidRPr="00860CEE">
        <w:rPr>
          <w:rFonts w:ascii="Times New Roman" w:hAnsi="Times New Roman" w:cs="Times New Roman"/>
          <w:sz w:val="24"/>
          <w:szCs w:val="24"/>
        </w:rPr>
        <w:t xml:space="preserve">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 xml:space="preserve"> в </w:t>
      </w:r>
      <w:r w:rsidR="00DA3E8E">
        <w:rPr>
          <w:rFonts w:ascii="Times New Roman" w:hAnsi="Times New Roman" w:cs="Times New Roman"/>
          <w:sz w:val="24"/>
          <w:szCs w:val="24"/>
          <w:lang w:val="ru-RU"/>
        </w:rPr>
        <w:t>муниципальном районе Борский</w:t>
      </w:r>
      <w:r w:rsidRPr="00860CEE">
        <w:rPr>
          <w:rFonts w:ascii="Times New Roman" w:hAnsi="Times New Roman" w:cs="Times New Roman"/>
          <w:sz w:val="24"/>
          <w:szCs w:val="24"/>
        </w:rPr>
        <w:t>.</w:t>
      </w:r>
    </w:p>
    <w:p w:rsidR="00A42B65" w:rsidRPr="00860CEE" w:rsidRDefault="00650019">
      <w:pPr>
        <w:pStyle w:val="1"/>
        <w:shd w:val="clear" w:color="auto" w:fill="auto"/>
        <w:spacing w:after="300"/>
        <w:ind w:left="40" w:right="40" w:firstLine="500"/>
        <w:jc w:val="both"/>
        <w:rPr>
          <w:rFonts w:ascii="Times New Roman" w:hAnsi="Times New Roman" w:cs="Times New Roman"/>
          <w:sz w:val="24"/>
          <w:szCs w:val="24"/>
        </w:rPr>
      </w:pPr>
      <w:r w:rsidRPr="00860CEE">
        <w:rPr>
          <w:rFonts w:ascii="Times New Roman" w:hAnsi="Times New Roman" w:cs="Times New Roman"/>
          <w:sz w:val="24"/>
          <w:szCs w:val="24"/>
        </w:rPr>
        <w:t>В 20</w:t>
      </w:r>
      <w:r w:rsidR="00DA3E8E">
        <w:rPr>
          <w:rFonts w:ascii="Times New Roman" w:hAnsi="Times New Roman" w:cs="Times New Roman"/>
          <w:sz w:val="24"/>
          <w:szCs w:val="24"/>
          <w:lang w:val="ru-RU"/>
        </w:rPr>
        <w:t>21</w:t>
      </w:r>
      <w:r w:rsidRPr="00860CEE">
        <w:rPr>
          <w:rFonts w:ascii="Times New Roman" w:hAnsi="Times New Roman" w:cs="Times New Roman"/>
          <w:sz w:val="24"/>
          <w:szCs w:val="24"/>
        </w:rPr>
        <w:t xml:space="preserve"> году в целях выявления и оценки рисков нарушения антимонопольного законодательства органами местного самоуправления </w:t>
      </w:r>
      <w:r w:rsidR="00DA3E8E">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осуществлялись основные мероприятия по внедрению системы внутреннего обеспечения соответствия требованиям антимонопольного законодательства.</w:t>
      </w:r>
    </w:p>
    <w:p w:rsidR="00A42B65" w:rsidRDefault="00650019">
      <w:pPr>
        <w:pStyle w:val="20"/>
        <w:shd w:val="clear" w:color="auto" w:fill="auto"/>
        <w:spacing w:before="0"/>
        <w:ind w:left="40" w:right="40" w:firstLine="500"/>
        <w:rPr>
          <w:rFonts w:ascii="Times New Roman" w:hAnsi="Times New Roman" w:cs="Times New Roman"/>
          <w:sz w:val="24"/>
          <w:szCs w:val="24"/>
          <w:lang w:val="ru-RU"/>
        </w:rPr>
      </w:pPr>
      <w:r w:rsidRPr="00860CEE">
        <w:rPr>
          <w:rFonts w:ascii="Times New Roman" w:hAnsi="Times New Roman" w:cs="Times New Roman"/>
          <w:sz w:val="24"/>
          <w:szCs w:val="24"/>
        </w:rPr>
        <w:lastRenderedPageBreak/>
        <w:t xml:space="preserve">2.1.Анализ выявленных нарушений антимонопольного законодательства в деятельности органов местного самоуправления </w:t>
      </w:r>
      <w:r w:rsidR="00DA3E8E">
        <w:rPr>
          <w:rFonts w:ascii="Times New Roman" w:hAnsi="Times New Roman" w:cs="Times New Roman"/>
          <w:sz w:val="24"/>
          <w:szCs w:val="24"/>
          <w:lang w:val="ru-RU"/>
        </w:rPr>
        <w:t xml:space="preserve">муниципального района Борский </w:t>
      </w:r>
      <w:r w:rsidRPr="00860CEE">
        <w:rPr>
          <w:rFonts w:ascii="Times New Roman" w:hAnsi="Times New Roman" w:cs="Times New Roman"/>
          <w:sz w:val="24"/>
          <w:szCs w:val="24"/>
        </w:rPr>
        <w:t xml:space="preserve"> за </w:t>
      </w:r>
      <w:r w:rsidR="00DA3E8E">
        <w:rPr>
          <w:rFonts w:ascii="Times New Roman" w:hAnsi="Times New Roman" w:cs="Times New Roman"/>
          <w:sz w:val="24"/>
          <w:szCs w:val="24"/>
          <w:lang w:val="ru-RU"/>
        </w:rPr>
        <w:t>2021 год</w:t>
      </w:r>
      <w:r w:rsidRPr="00860CEE">
        <w:rPr>
          <w:rFonts w:ascii="Times New Roman" w:hAnsi="Times New Roman" w:cs="Times New Roman"/>
          <w:sz w:val="24"/>
          <w:szCs w:val="24"/>
        </w:rPr>
        <w:t>.</w:t>
      </w:r>
    </w:p>
    <w:p w:rsidR="00A20D27" w:rsidRPr="00A20D27" w:rsidRDefault="00A20D27" w:rsidP="00A20D2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 2021 год поступило </w:t>
      </w:r>
      <w:r w:rsidRPr="00A20D27">
        <w:rPr>
          <w:rFonts w:ascii="Times New Roman" w:eastAsia="Times New Roman" w:hAnsi="Times New Roman" w:cs="Times New Roman"/>
          <w:color w:val="auto"/>
          <w:lang w:val="ru-RU"/>
        </w:rPr>
        <w:t xml:space="preserve"> 6 </w:t>
      </w:r>
      <w:r>
        <w:rPr>
          <w:rFonts w:ascii="Times New Roman" w:eastAsia="Times New Roman" w:hAnsi="Times New Roman" w:cs="Times New Roman"/>
          <w:color w:val="auto"/>
          <w:lang w:val="ru-RU"/>
        </w:rPr>
        <w:t xml:space="preserve">жалоб. Все жалобы были направлены </w:t>
      </w:r>
      <w:r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на действия </w:t>
      </w:r>
      <w:r w:rsidRPr="00A20D27">
        <w:rPr>
          <w:rFonts w:ascii="Times New Roman" w:eastAsia="Times New Roman" w:hAnsi="Times New Roman" w:cs="Times New Roman"/>
          <w:color w:val="auto"/>
          <w:lang w:val="ru-RU"/>
        </w:rPr>
        <w:t>МБУ "</w:t>
      </w:r>
      <w:r>
        <w:rPr>
          <w:rFonts w:ascii="Times New Roman" w:eastAsia="Times New Roman" w:hAnsi="Times New Roman" w:cs="Times New Roman"/>
          <w:color w:val="auto"/>
          <w:lang w:val="ru-RU"/>
        </w:rPr>
        <w:t>Служба заказчика</w:t>
      </w:r>
      <w:r w:rsidRPr="00A20D27">
        <w:rPr>
          <w:rFonts w:ascii="Times New Roman" w:eastAsia="Times New Roman" w:hAnsi="Times New Roman" w:cs="Times New Roman"/>
          <w:color w:val="auto"/>
          <w:lang w:val="ru-RU"/>
        </w:rPr>
        <w:t>"</w:t>
      </w:r>
      <w:r w:rsidR="00F92D37">
        <w:rPr>
          <w:rFonts w:ascii="Times New Roman" w:eastAsia="Times New Roman" w:hAnsi="Times New Roman" w:cs="Times New Roman"/>
          <w:color w:val="auto"/>
          <w:lang w:val="ru-RU"/>
        </w:rPr>
        <w:t>.</w:t>
      </w:r>
    </w:p>
    <w:p w:rsidR="00A20D27" w:rsidRPr="00A20D27" w:rsidRDefault="00A20D27" w:rsidP="00A20D2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Предмет жало</w:t>
      </w:r>
      <w:r w:rsidR="00BE1C82">
        <w:rPr>
          <w:rFonts w:ascii="Times New Roman" w:eastAsia="Times New Roman" w:hAnsi="Times New Roman" w:cs="Times New Roman"/>
          <w:color w:val="auto"/>
          <w:lang w:val="ru-RU"/>
        </w:rPr>
        <w:t>б</w:t>
      </w:r>
      <w:r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w:t>
      </w:r>
      <w:r w:rsidRPr="00A20D27">
        <w:rPr>
          <w:rFonts w:ascii="Times New Roman" w:eastAsia="Times New Roman" w:hAnsi="Times New Roman" w:cs="Times New Roman"/>
          <w:color w:val="auto"/>
          <w:lang w:val="ru-RU"/>
        </w:rPr>
        <w:t xml:space="preserve"> </w:t>
      </w:r>
      <w:r w:rsidR="00F92D37">
        <w:rPr>
          <w:rFonts w:ascii="Times New Roman" w:eastAsia="Times New Roman" w:hAnsi="Times New Roman" w:cs="Times New Roman"/>
          <w:color w:val="auto"/>
          <w:lang w:val="ru-RU"/>
        </w:rPr>
        <w:t>о</w:t>
      </w:r>
      <w:r>
        <w:rPr>
          <w:rFonts w:ascii="Times New Roman" w:eastAsia="Times New Roman" w:hAnsi="Times New Roman" w:cs="Times New Roman"/>
          <w:color w:val="auto"/>
          <w:lang w:val="ru-RU"/>
        </w:rPr>
        <w:t>спаривание положений аукционной документации.</w:t>
      </w:r>
    </w:p>
    <w:p w:rsidR="00A20D27" w:rsidRPr="00A20D27" w:rsidRDefault="00BE1C82" w:rsidP="00A20D2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Все </w:t>
      </w:r>
      <w:r w:rsidR="00A20D27"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жалобы </w:t>
      </w:r>
      <w:r w:rsidR="00A20D27"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признаны необоснованными.</w:t>
      </w:r>
      <w:r w:rsidR="00A20D27"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Предписание </w:t>
      </w:r>
      <w:r w:rsidR="00A20D27" w:rsidRPr="00A20D27">
        <w:rPr>
          <w:rFonts w:ascii="Times New Roman" w:eastAsia="Times New Roman" w:hAnsi="Times New Roman" w:cs="Times New Roman"/>
          <w:color w:val="auto"/>
          <w:lang w:val="ru-RU"/>
        </w:rPr>
        <w:t xml:space="preserve">УФАС </w:t>
      </w:r>
      <w:r>
        <w:rPr>
          <w:rFonts w:ascii="Times New Roman" w:eastAsia="Times New Roman" w:hAnsi="Times New Roman" w:cs="Times New Roman"/>
          <w:color w:val="auto"/>
          <w:lang w:val="ru-RU"/>
        </w:rPr>
        <w:t>по</w:t>
      </w:r>
      <w:r w:rsidR="00A20D27" w:rsidRPr="00A20D2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Самарской области не выдавались</w:t>
      </w:r>
      <w:r w:rsidR="00F92D37">
        <w:rPr>
          <w:rFonts w:ascii="Times New Roman" w:eastAsia="Times New Roman" w:hAnsi="Times New Roman" w:cs="Times New Roman"/>
          <w:color w:val="auto"/>
          <w:lang w:val="ru-RU"/>
        </w:rPr>
        <w:t>.</w:t>
      </w:r>
    </w:p>
    <w:p w:rsidR="00A20D27" w:rsidRPr="00A20D27" w:rsidRDefault="00A20D27">
      <w:pPr>
        <w:pStyle w:val="20"/>
        <w:shd w:val="clear" w:color="auto" w:fill="auto"/>
        <w:spacing w:before="0"/>
        <w:ind w:left="40" w:right="40" w:firstLine="500"/>
        <w:rPr>
          <w:rFonts w:ascii="Times New Roman" w:hAnsi="Times New Roman" w:cs="Times New Roman"/>
          <w:sz w:val="24"/>
          <w:szCs w:val="24"/>
          <w:lang w:val="ru-RU"/>
        </w:rPr>
      </w:pPr>
    </w:p>
    <w:p w:rsidR="00A42B65" w:rsidRPr="0094431A" w:rsidRDefault="00650019">
      <w:pPr>
        <w:pStyle w:val="20"/>
        <w:shd w:val="clear" w:color="auto" w:fill="auto"/>
        <w:spacing w:before="0" w:after="0"/>
        <w:ind w:left="40" w:right="40" w:firstLine="580"/>
        <w:rPr>
          <w:rFonts w:ascii="Times New Roman" w:hAnsi="Times New Roman" w:cs="Times New Roman"/>
          <w:sz w:val="24"/>
          <w:szCs w:val="24"/>
          <w:lang w:val="ru-RU"/>
        </w:rPr>
      </w:pPr>
      <w:r w:rsidRPr="00860CEE">
        <w:rPr>
          <w:rFonts w:ascii="Times New Roman" w:hAnsi="Times New Roman" w:cs="Times New Roman"/>
          <w:sz w:val="24"/>
          <w:szCs w:val="24"/>
        </w:rPr>
        <w:t xml:space="preserve">2.2.Анализ действующих муниципальных правовых актов на предмет их соответствия антимонопольному законодательству и выявленных нарушений антимонопольного законодательства в </w:t>
      </w:r>
      <w:r w:rsidR="0094431A">
        <w:rPr>
          <w:rFonts w:ascii="Times New Roman" w:hAnsi="Times New Roman" w:cs="Times New Roman"/>
          <w:sz w:val="24"/>
          <w:szCs w:val="24"/>
          <w:lang w:val="ru-RU"/>
        </w:rPr>
        <w:t>администрации муниципального района Борский.</w:t>
      </w:r>
    </w:p>
    <w:p w:rsidR="00A42B65" w:rsidRPr="00860CEE" w:rsidRDefault="00650019">
      <w:pPr>
        <w:pStyle w:val="1"/>
        <w:shd w:val="clear" w:color="auto" w:fill="auto"/>
        <w:ind w:left="20" w:right="40" w:firstLine="580"/>
        <w:jc w:val="both"/>
        <w:rPr>
          <w:rFonts w:ascii="Times New Roman" w:hAnsi="Times New Roman" w:cs="Times New Roman"/>
          <w:sz w:val="24"/>
          <w:szCs w:val="24"/>
        </w:rPr>
      </w:pPr>
      <w:r w:rsidRPr="00860CEE">
        <w:rPr>
          <w:rFonts w:ascii="Times New Roman" w:hAnsi="Times New Roman" w:cs="Times New Roman"/>
          <w:sz w:val="24"/>
          <w:szCs w:val="24"/>
        </w:rPr>
        <w:t xml:space="preserve">Проведение анализа действующих муниципальных правовых актов </w:t>
      </w:r>
      <w:r w:rsidR="0094431A">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на предмет их соответствия антимонопольному законодательству возможно посредством изучения данных актов, размещенных на официальном сайте Администрации </w:t>
      </w:r>
      <w:r w:rsidR="0094431A">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в разделе «</w:t>
      </w:r>
      <w:r w:rsidR="0094431A">
        <w:rPr>
          <w:rFonts w:ascii="Times New Roman" w:hAnsi="Times New Roman" w:cs="Times New Roman"/>
          <w:sz w:val="24"/>
          <w:szCs w:val="24"/>
          <w:lang w:val="ru-RU"/>
        </w:rPr>
        <w:t>Нормативные правовые акты</w:t>
      </w:r>
      <w:r w:rsidR="0094431A">
        <w:rPr>
          <w:rFonts w:ascii="Times New Roman" w:hAnsi="Times New Roman" w:cs="Times New Roman"/>
          <w:sz w:val="24"/>
          <w:szCs w:val="24"/>
        </w:rPr>
        <w:t>»</w:t>
      </w:r>
      <w:proofErr w:type="gramStart"/>
      <w:r w:rsidR="0094431A">
        <w:rPr>
          <w:rFonts w:ascii="Times New Roman" w:hAnsi="Times New Roman" w:cs="Times New Roman"/>
          <w:sz w:val="24"/>
          <w:szCs w:val="24"/>
        </w:rPr>
        <w:t xml:space="preserve"> </w:t>
      </w:r>
      <w:r w:rsidRPr="00860CEE">
        <w:rPr>
          <w:rFonts w:ascii="Times New Roman" w:hAnsi="Times New Roman" w:cs="Times New Roman"/>
          <w:sz w:val="24"/>
          <w:szCs w:val="24"/>
        </w:rPr>
        <w:t>.</w:t>
      </w:r>
      <w:proofErr w:type="gramEnd"/>
    </w:p>
    <w:p w:rsidR="00A42B65" w:rsidRPr="00860CEE" w:rsidRDefault="00650019">
      <w:pPr>
        <w:pStyle w:val="1"/>
        <w:shd w:val="clear" w:color="auto" w:fill="auto"/>
        <w:ind w:left="20" w:right="40" w:firstLine="700"/>
        <w:jc w:val="both"/>
        <w:rPr>
          <w:rFonts w:ascii="Times New Roman" w:hAnsi="Times New Roman" w:cs="Times New Roman"/>
          <w:sz w:val="24"/>
          <w:szCs w:val="24"/>
        </w:rPr>
      </w:pPr>
      <w:r w:rsidRPr="00860CEE">
        <w:rPr>
          <w:rFonts w:ascii="Times New Roman" w:hAnsi="Times New Roman" w:cs="Times New Roman"/>
          <w:sz w:val="24"/>
          <w:szCs w:val="24"/>
        </w:rPr>
        <w:t xml:space="preserve">Замечания и предложения от организаций и граждан в отношении размещенных на официальном сайте </w:t>
      </w:r>
      <w:r w:rsidR="0094431A">
        <w:rPr>
          <w:rFonts w:ascii="Times New Roman" w:hAnsi="Times New Roman" w:cs="Times New Roman"/>
          <w:sz w:val="24"/>
          <w:szCs w:val="24"/>
          <w:lang w:val="ru-RU"/>
        </w:rPr>
        <w:t>а</w:t>
      </w:r>
      <w:proofErr w:type="spellStart"/>
      <w:r w:rsidRPr="00860CEE">
        <w:rPr>
          <w:rFonts w:ascii="Times New Roman" w:hAnsi="Times New Roman" w:cs="Times New Roman"/>
          <w:sz w:val="24"/>
          <w:szCs w:val="24"/>
        </w:rPr>
        <w:t>дминистрации</w:t>
      </w:r>
      <w:proofErr w:type="spellEnd"/>
      <w:r w:rsidRPr="00860CEE">
        <w:rPr>
          <w:rFonts w:ascii="Times New Roman" w:hAnsi="Times New Roman" w:cs="Times New Roman"/>
          <w:sz w:val="24"/>
          <w:szCs w:val="24"/>
        </w:rPr>
        <w:t xml:space="preserve"> </w:t>
      </w:r>
      <w:r w:rsidR="0094431A">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муниципальных правовых актов органов не поступили.</w:t>
      </w:r>
    </w:p>
    <w:p w:rsidR="00A42B65" w:rsidRPr="00860CEE" w:rsidRDefault="00650019">
      <w:pPr>
        <w:pStyle w:val="1"/>
        <w:shd w:val="clear" w:color="auto" w:fill="auto"/>
        <w:spacing w:after="300"/>
        <w:ind w:left="20" w:right="40" w:firstLine="700"/>
        <w:jc w:val="both"/>
        <w:rPr>
          <w:rFonts w:ascii="Times New Roman" w:hAnsi="Times New Roman" w:cs="Times New Roman"/>
          <w:sz w:val="24"/>
          <w:szCs w:val="24"/>
        </w:rPr>
      </w:pPr>
      <w:r w:rsidRPr="00860CEE">
        <w:rPr>
          <w:rFonts w:ascii="Times New Roman" w:hAnsi="Times New Roman" w:cs="Times New Roman"/>
          <w:sz w:val="24"/>
          <w:szCs w:val="24"/>
        </w:rPr>
        <w:t>Кроме этого, согласно мониторинг</w:t>
      </w:r>
      <w:r w:rsidR="0094431A">
        <w:rPr>
          <w:rFonts w:ascii="Times New Roman" w:hAnsi="Times New Roman" w:cs="Times New Roman"/>
          <w:sz w:val="24"/>
          <w:szCs w:val="24"/>
          <w:lang w:val="ru-RU"/>
        </w:rPr>
        <w:t>у</w:t>
      </w:r>
      <w:r w:rsidRPr="00860CEE">
        <w:rPr>
          <w:rFonts w:ascii="Times New Roman" w:hAnsi="Times New Roman" w:cs="Times New Roman"/>
          <w:sz w:val="24"/>
          <w:szCs w:val="24"/>
        </w:rPr>
        <w:t xml:space="preserve"> обращений граждан (жалоб), поступивших в </w:t>
      </w:r>
      <w:r w:rsidR="0094431A">
        <w:rPr>
          <w:rFonts w:ascii="Times New Roman" w:hAnsi="Times New Roman" w:cs="Times New Roman"/>
          <w:sz w:val="24"/>
          <w:szCs w:val="24"/>
          <w:lang w:val="ru-RU"/>
        </w:rPr>
        <w:t>а</w:t>
      </w:r>
      <w:proofErr w:type="spellStart"/>
      <w:r w:rsidRPr="00860CEE">
        <w:rPr>
          <w:rFonts w:ascii="Times New Roman" w:hAnsi="Times New Roman" w:cs="Times New Roman"/>
          <w:sz w:val="24"/>
          <w:szCs w:val="24"/>
        </w:rPr>
        <w:t>дминистрацию</w:t>
      </w:r>
      <w:proofErr w:type="spellEnd"/>
      <w:r w:rsidRPr="00860CEE">
        <w:rPr>
          <w:rFonts w:ascii="Times New Roman" w:hAnsi="Times New Roman" w:cs="Times New Roman"/>
          <w:sz w:val="24"/>
          <w:szCs w:val="24"/>
        </w:rPr>
        <w:t xml:space="preserve"> </w:t>
      </w:r>
      <w:r w:rsidR="0094431A">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в 202</w:t>
      </w:r>
      <w:r w:rsidR="0094431A">
        <w:rPr>
          <w:rFonts w:ascii="Times New Roman" w:hAnsi="Times New Roman" w:cs="Times New Roman"/>
          <w:sz w:val="24"/>
          <w:szCs w:val="24"/>
          <w:lang w:val="ru-RU"/>
        </w:rPr>
        <w:t>1</w:t>
      </w:r>
      <w:r w:rsidRPr="00860CEE">
        <w:rPr>
          <w:rFonts w:ascii="Times New Roman" w:hAnsi="Times New Roman" w:cs="Times New Roman"/>
          <w:sz w:val="24"/>
          <w:szCs w:val="24"/>
        </w:rPr>
        <w:t xml:space="preserve"> году, нарушения требований антимонопольного законодательства сотрудниками </w:t>
      </w:r>
      <w:r w:rsidR="0094431A">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не зафиксированы, следовательно</w:t>
      </w:r>
      <w:r w:rsidR="0094431A">
        <w:rPr>
          <w:rFonts w:ascii="Times New Roman" w:hAnsi="Times New Roman" w:cs="Times New Roman"/>
          <w:sz w:val="24"/>
          <w:szCs w:val="24"/>
          <w:lang w:val="ru-RU"/>
        </w:rPr>
        <w:t>,</w:t>
      </w:r>
      <w:r w:rsidRPr="00860CEE">
        <w:rPr>
          <w:rFonts w:ascii="Times New Roman" w:hAnsi="Times New Roman" w:cs="Times New Roman"/>
          <w:sz w:val="24"/>
          <w:szCs w:val="24"/>
        </w:rPr>
        <w:t xml:space="preserve"> отделом </w:t>
      </w:r>
      <w:r w:rsidR="0094431A">
        <w:rPr>
          <w:rFonts w:ascii="Times New Roman" w:hAnsi="Times New Roman" w:cs="Times New Roman"/>
          <w:sz w:val="24"/>
          <w:szCs w:val="24"/>
          <w:lang w:val="ru-RU"/>
        </w:rPr>
        <w:t>документационного и кадрового обеспечения</w:t>
      </w:r>
      <w:r w:rsidRPr="00860CEE">
        <w:rPr>
          <w:rFonts w:ascii="Times New Roman" w:hAnsi="Times New Roman" w:cs="Times New Roman"/>
          <w:sz w:val="24"/>
          <w:szCs w:val="24"/>
        </w:rPr>
        <w:t>, в части данных нарушений, для принятия решения в соответствии с действующим законодательством, не осуществлялась.</w:t>
      </w:r>
    </w:p>
    <w:p w:rsidR="00A42B65" w:rsidRPr="00860CEE" w:rsidRDefault="00650019">
      <w:pPr>
        <w:pStyle w:val="20"/>
        <w:shd w:val="clear" w:color="auto" w:fill="auto"/>
        <w:spacing w:before="0"/>
        <w:ind w:left="20" w:right="40" w:firstLine="340"/>
        <w:rPr>
          <w:rFonts w:ascii="Times New Roman" w:hAnsi="Times New Roman" w:cs="Times New Roman"/>
          <w:sz w:val="24"/>
          <w:szCs w:val="24"/>
        </w:rPr>
      </w:pPr>
      <w:r w:rsidRPr="00860CEE">
        <w:rPr>
          <w:rFonts w:ascii="Times New Roman" w:hAnsi="Times New Roman" w:cs="Times New Roman"/>
          <w:sz w:val="24"/>
          <w:szCs w:val="24"/>
        </w:rPr>
        <w:t xml:space="preserve">2.3. </w:t>
      </w:r>
      <w:proofErr w:type="spellStart"/>
      <w:r w:rsidRPr="00860CEE">
        <w:rPr>
          <w:rFonts w:ascii="Times New Roman" w:hAnsi="Times New Roman" w:cs="Times New Roman"/>
          <w:sz w:val="24"/>
          <w:szCs w:val="24"/>
        </w:rPr>
        <w:t>Аналнз</w:t>
      </w:r>
      <w:proofErr w:type="spellEnd"/>
      <w:r w:rsidRPr="00860CEE">
        <w:rPr>
          <w:rFonts w:ascii="Times New Roman" w:hAnsi="Times New Roman" w:cs="Times New Roman"/>
          <w:sz w:val="24"/>
          <w:szCs w:val="24"/>
        </w:rPr>
        <w:t xml:space="preserve"> проектов муниципальных правовых актов </w:t>
      </w:r>
      <w:r w:rsidR="0094431A">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на предмет их соответствия антимонопольному законодательству.</w:t>
      </w:r>
    </w:p>
    <w:p w:rsidR="00FD2162" w:rsidRDefault="00650019">
      <w:pPr>
        <w:pStyle w:val="1"/>
        <w:shd w:val="clear" w:color="auto" w:fill="auto"/>
        <w:ind w:left="20" w:right="40" w:firstLine="580"/>
        <w:jc w:val="both"/>
        <w:rPr>
          <w:rFonts w:ascii="Times New Roman" w:hAnsi="Times New Roman" w:cs="Times New Roman"/>
          <w:sz w:val="24"/>
          <w:szCs w:val="24"/>
          <w:lang w:val="ru-RU"/>
        </w:rPr>
      </w:pPr>
      <w:proofErr w:type="gramStart"/>
      <w:r w:rsidRPr="00860CEE">
        <w:rPr>
          <w:rFonts w:ascii="Times New Roman" w:hAnsi="Times New Roman" w:cs="Times New Roman"/>
          <w:sz w:val="24"/>
          <w:szCs w:val="24"/>
        </w:rPr>
        <w:t xml:space="preserve">Во исполнение Положения </w:t>
      </w:r>
      <w:r w:rsidR="00FD2162">
        <w:rPr>
          <w:rFonts w:ascii="Times New Roman" w:hAnsi="Times New Roman" w:cs="Times New Roman"/>
          <w:sz w:val="24"/>
          <w:szCs w:val="24"/>
          <w:lang w:val="ru-RU"/>
        </w:rPr>
        <w:t xml:space="preserve">администрацией муниципального района </w:t>
      </w:r>
      <w:proofErr w:type="spellStart"/>
      <w:r w:rsidR="00FD2162">
        <w:rPr>
          <w:rFonts w:ascii="Times New Roman" w:hAnsi="Times New Roman" w:cs="Times New Roman"/>
          <w:sz w:val="24"/>
          <w:szCs w:val="24"/>
          <w:lang w:val="ru-RU"/>
        </w:rPr>
        <w:t>Бооский</w:t>
      </w:r>
      <w:proofErr w:type="spellEnd"/>
      <w:r w:rsidRPr="00860CEE">
        <w:rPr>
          <w:rFonts w:ascii="Times New Roman" w:hAnsi="Times New Roman" w:cs="Times New Roman"/>
          <w:sz w:val="24"/>
          <w:szCs w:val="24"/>
        </w:rPr>
        <w:t xml:space="preserve"> проводится анализ проектов муниципальных правовых актов посредством размещения на официальном сайте Администрации </w:t>
      </w:r>
      <w:r w:rsidR="00FD2162">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Самарской области в информационно-телекоммуникационной сети «Интернет» проектов муниципальных правовых актов</w:t>
      </w:r>
      <w:r w:rsidR="00FD2162">
        <w:rPr>
          <w:rFonts w:ascii="Times New Roman" w:hAnsi="Times New Roman" w:cs="Times New Roman"/>
          <w:sz w:val="24"/>
          <w:szCs w:val="24"/>
          <w:lang w:val="ru-RU"/>
        </w:rPr>
        <w:t xml:space="preserve"> администрации</w:t>
      </w:r>
      <w:r w:rsidRPr="00860CEE">
        <w:rPr>
          <w:rFonts w:ascii="Times New Roman" w:hAnsi="Times New Roman" w:cs="Times New Roman"/>
          <w:sz w:val="24"/>
          <w:szCs w:val="24"/>
        </w:rPr>
        <w:t xml:space="preserve"> </w:t>
      </w:r>
      <w:r w:rsidR="00FD2162">
        <w:rPr>
          <w:rFonts w:ascii="Times New Roman" w:hAnsi="Times New Roman" w:cs="Times New Roman"/>
          <w:sz w:val="24"/>
          <w:szCs w:val="24"/>
          <w:lang w:val="ru-RU"/>
        </w:rPr>
        <w:t xml:space="preserve">муниципального района Борский </w:t>
      </w:r>
      <w:r w:rsidRPr="00860CEE">
        <w:rPr>
          <w:rFonts w:ascii="Times New Roman" w:hAnsi="Times New Roman" w:cs="Times New Roman"/>
          <w:sz w:val="24"/>
          <w:szCs w:val="24"/>
        </w:rPr>
        <w:t xml:space="preserve"> с обоснованием реализации предлагаемых в нем положений, в том числе их влияния на развитие конкуренции</w:t>
      </w:r>
      <w:r w:rsidR="00FD2162">
        <w:rPr>
          <w:rFonts w:ascii="Times New Roman" w:hAnsi="Times New Roman" w:cs="Times New Roman"/>
          <w:sz w:val="24"/>
          <w:szCs w:val="24"/>
          <w:lang w:val="ru-RU"/>
        </w:rPr>
        <w:t>.</w:t>
      </w:r>
      <w:proofErr w:type="gramEnd"/>
    </w:p>
    <w:p w:rsidR="00A42B65" w:rsidRPr="00860CEE" w:rsidRDefault="00650019" w:rsidP="00FD2162">
      <w:pPr>
        <w:pStyle w:val="1"/>
        <w:shd w:val="clear" w:color="auto" w:fill="auto"/>
        <w:ind w:left="20" w:right="40" w:firstLine="700"/>
        <w:jc w:val="both"/>
        <w:rPr>
          <w:rFonts w:ascii="Times New Roman" w:hAnsi="Times New Roman" w:cs="Times New Roman"/>
          <w:sz w:val="24"/>
          <w:szCs w:val="24"/>
        </w:rPr>
      </w:pPr>
      <w:r w:rsidRPr="00860CEE">
        <w:rPr>
          <w:rFonts w:ascii="Times New Roman" w:hAnsi="Times New Roman" w:cs="Times New Roman"/>
          <w:sz w:val="24"/>
          <w:szCs w:val="24"/>
        </w:rPr>
        <w:t xml:space="preserve">Подготовка предложений и заключений в адрес исполнителей антимонопольного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 xml:space="preserve">, указанных в п. 11 Положения, к проектам муниципальных правовых актов </w:t>
      </w:r>
      <w:r w:rsidR="00FD2162">
        <w:rPr>
          <w:rFonts w:ascii="Times New Roman" w:hAnsi="Times New Roman" w:cs="Times New Roman"/>
          <w:sz w:val="24"/>
          <w:szCs w:val="24"/>
          <w:lang w:val="ru-RU"/>
        </w:rPr>
        <w:t>администрации муниципального района Борский</w:t>
      </w:r>
      <w:proofErr w:type="gramStart"/>
      <w:r w:rsidRPr="00860CEE">
        <w:rPr>
          <w:rFonts w:ascii="Times New Roman" w:hAnsi="Times New Roman" w:cs="Times New Roman"/>
          <w:sz w:val="24"/>
          <w:szCs w:val="24"/>
        </w:rPr>
        <w:t xml:space="preserve"> ,</w:t>
      </w:r>
      <w:proofErr w:type="gramEnd"/>
      <w:r w:rsidRPr="00860CEE">
        <w:rPr>
          <w:rFonts w:ascii="Times New Roman" w:hAnsi="Times New Roman" w:cs="Times New Roman"/>
          <w:sz w:val="24"/>
          <w:szCs w:val="24"/>
        </w:rPr>
        <w:t xml:space="preserve"> которые содержат положения, нарушающие требования антимонопольного законодательства отделом </w:t>
      </w:r>
      <w:r w:rsidR="00FD2162">
        <w:rPr>
          <w:rFonts w:ascii="Times New Roman" w:hAnsi="Times New Roman" w:cs="Times New Roman"/>
          <w:sz w:val="24"/>
          <w:szCs w:val="24"/>
          <w:lang w:val="ru-RU"/>
        </w:rPr>
        <w:t>документационного и кадрового обеспечения</w:t>
      </w:r>
      <w:r w:rsidRPr="00860CEE">
        <w:rPr>
          <w:rFonts w:ascii="Times New Roman" w:hAnsi="Times New Roman" w:cs="Times New Roman"/>
          <w:sz w:val="24"/>
          <w:szCs w:val="24"/>
        </w:rPr>
        <w:t xml:space="preserve"> не осуществлялась ввиду отсутствия данных нарушений.</w:t>
      </w:r>
    </w:p>
    <w:p w:rsidR="00A42B65" w:rsidRPr="00860CEE" w:rsidRDefault="00650019">
      <w:pPr>
        <w:pStyle w:val="20"/>
        <w:shd w:val="clear" w:color="auto" w:fill="auto"/>
        <w:spacing w:before="0"/>
        <w:ind w:left="20" w:right="20" w:firstLine="680"/>
        <w:rPr>
          <w:rFonts w:ascii="Times New Roman" w:hAnsi="Times New Roman" w:cs="Times New Roman"/>
          <w:sz w:val="24"/>
          <w:szCs w:val="24"/>
        </w:rPr>
      </w:pPr>
      <w:r w:rsidRPr="00860CEE">
        <w:rPr>
          <w:rFonts w:ascii="Times New Roman" w:hAnsi="Times New Roman" w:cs="Times New Roman"/>
          <w:sz w:val="24"/>
          <w:szCs w:val="24"/>
        </w:rPr>
        <w:t xml:space="preserve">2.4. Мероприятия по снижению рисков нарушения </w:t>
      </w:r>
      <w:r w:rsidR="00FD2162">
        <w:rPr>
          <w:rFonts w:ascii="Times New Roman" w:hAnsi="Times New Roman" w:cs="Times New Roman"/>
          <w:sz w:val="24"/>
          <w:szCs w:val="24"/>
          <w:lang w:val="ru-RU"/>
        </w:rPr>
        <w:t>антимонопольного</w:t>
      </w:r>
      <w:r w:rsidRPr="00860CEE">
        <w:rPr>
          <w:rFonts w:ascii="Times New Roman" w:hAnsi="Times New Roman" w:cs="Times New Roman"/>
          <w:sz w:val="24"/>
          <w:szCs w:val="24"/>
        </w:rPr>
        <w:t xml:space="preserve"> </w:t>
      </w:r>
      <w:r w:rsidR="00FD2162">
        <w:rPr>
          <w:rFonts w:ascii="Times New Roman" w:hAnsi="Times New Roman" w:cs="Times New Roman"/>
          <w:sz w:val="24"/>
          <w:szCs w:val="24"/>
          <w:lang w:val="ru-RU"/>
        </w:rPr>
        <w:t>законодательства</w:t>
      </w:r>
      <w:r w:rsidRPr="00860CEE">
        <w:rPr>
          <w:rFonts w:ascii="Times New Roman" w:hAnsi="Times New Roman" w:cs="Times New Roman"/>
          <w:sz w:val="24"/>
          <w:szCs w:val="24"/>
        </w:rPr>
        <w:t>.</w:t>
      </w:r>
    </w:p>
    <w:p w:rsidR="00A42B65" w:rsidRPr="00860CEE" w:rsidRDefault="00650019">
      <w:pPr>
        <w:pStyle w:val="1"/>
        <w:shd w:val="clear" w:color="auto" w:fill="auto"/>
        <w:ind w:left="20" w:right="20" w:firstLine="680"/>
        <w:jc w:val="both"/>
        <w:rPr>
          <w:rFonts w:ascii="Times New Roman" w:hAnsi="Times New Roman" w:cs="Times New Roman"/>
          <w:sz w:val="24"/>
          <w:szCs w:val="24"/>
        </w:rPr>
      </w:pPr>
      <w:r w:rsidRPr="00860CEE">
        <w:rPr>
          <w:rFonts w:ascii="Times New Roman" w:hAnsi="Times New Roman" w:cs="Times New Roman"/>
          <w:sz w:val="24"/>
          <w:szCs w:val="24"/>
        </w:rPr>
        <w:t xml:space="preserve">В целях снижения рисков нарушения антимонопольного законодательства Уполномоченным подразделением на основе карты </w:t>
      </w:r>
      <w:proofErr w:type="spellStart"/>
      <w:r w:rsidRPr="00860CEE">
        <w:rPr>
          <w:rFonts w:ascii="Times New Roman" w:hAnsi="Times New Roman" w:cs="Times New Roman"/>
          <w:sz w:val="24"/>
          <w:szCs w:val="24"/>
        </w:rPr>
        <w:t>комплаен</w:t>
      </w:r>
      <w:proofErr w:type="gramStart"/>
      <w:r w:rsidRPr="00860CEE">
        <w:rPr>
          <w:rFonts w:ascii="Times New Roman" w:hAnsi="Times New Roman" w:cs="Times New Roman"/>
          <w:sz w:val="24"/>
          <w:szCs w:val="24"/>
        </w:rPr>
        <w:t>с</w:t>
      </w:r>
      <w:proofErr w:type="spellEnd"/>
      <w:r w:rsidRPr="00860CEE">
        <w:rPr>
          <w:rFonts w:ascii="Times New Roman" w:hAnsi="Times New Roman" w:cs="Times New Roman"/>
          <w:sz w:val="24"/>
          <w:szCs w:val="24"/>
        </w:rPr>
        <w:t>-</w:t>
      </w:r>
      <w:proofErr w:type="gramEnd"/>
      <w:r w:rsidRPr="00860CEE">
        <w:rPr>
          <w:rFonts w:ascii="Times New Roman" w:hAnsi="Times New Roman" w:cs="Times New Roman"/>
          <w:sz w:val="24"/>
          <w:szCs w:val="24"/>
        </w:rPr>
        <w:t xml:space="preserve"> рисков разработан План мероприятий («дорожная карта») по снижению </w:t>
      </w:r>
      <w:proofErr w:type="spellStart"/>
      <w:r w:rsidRPr="00860CEE">
        <w:rPr>
          <w:rFonts w:ascii="Times New Roman" w:hAnsi="Times New Roman" w:cs="Times New Roman"/>
          <w:sz w:val="24"/>
          <w:szCs w:val="24"/>
        </w:rPr>
        <w:t>комплаенс</w:t>
      </w:r>
      <w:proofErr w:type="spellEnd"/>
      <w:r w:rsidRPr="00860CEE">
        <w:rPr>
          <w:rFonts w:ascii="Times New Roman" w:hAnsi="Times New Roman" w:cs="Times New Roman"/>
          <w:sz w:val="24"/>
          <w:szCs w:val="24"/>
        </w:rPr>
        <w:t xml:space="preserve">- рисков </w:t>
      </w:r>
      <w:r w:rsidR="00FD2162">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на 202</w:t>
      </w:r>
      <w:r w:rsidR="00FD2162">
        <w:rPr>
          <w:rFonts w:ascii="Times New Roman" w:hAnsi="Times New Roman" w:cs="Times New Roman"/>
          <w:sz w:val="24"/>
          <w:szCs w:val="24"/>
          <w:lang w:val="ru-RU"/>
        </w:rPr>
        <w:t>1</w:t>
      </w:r>
      <w:r w:rsidRPr="00860CEE">
        <w:rPr>
          <w:rFonts w:ascii="Times New Roman" w:hAnsi="Times New Roman" w:cs="Times New Roman"/>
          <w:sz w:val="24"/>
          <w:szCs w:val="24"/>
        </w:rPr>
        <w:t xml:space="preserve"> год (</w:t>
      </w:r>
      <w:r w:rsidRPr="00264CB8">
        <w:rPr>
          <w:rFonts w:ascii="Times New Roman" w:hAnsi="Times New Roman" w:cs="Times New Roman"/>
          <w:sz w:val="24"/>
          <w:szCs w:val="24"/>
        </w:rPr>
        <w:t xml:space="preserve">утвержден </w:t>
      </w:r>
      <w:r w:rsidR="00264CB8" w:rsidRPr="00264CB8">
        <w:rPr>
          <w:rFonts w:ascii="Times New Roman" w:hAnsi="Times New Roman" w:cs="Times New Roman"/>
          <w:sz w:val="24"/>
          <w:szCs w:val="24"/>
          <w:lang w:val="ru-RU"/>
        </w:rPr>
        <w:t xml:space="preserve">Постановлением </w:t>
      </w:r>
      <w:r w:rsidRPr="00264CB8">
        <w:rPr>
          <w:rFonts w:ascii="Times New Roman" w:hAnsi="Times New Roman" w:cs="Times New Roman"/>
          <w:sz w:val="24"/>
          <w:szCs w:val="24"/>
        </w:rPr>
        <w:t xml:space="preserve"> </w:t>
      </w:r>
      <w:proofErr w:type="spellStart"/>
      <w:r w:rsidRPr="00264CB8">
        <w:rPr>
          <w:rFonts w:ascii="Times New Roman" w:hAnsi="Times New Roman" w:cs="Times New Roman"/>
          <w:sz w:val="24"/>
          <w:szCs w:val="24"/>
        </w:rPr>
        <w:t>Админисграции</w:t>
      </w:r>
      <w:proofErr w:type="spellEnd"/>
      <w:r w:rsidRPr="00264CB8">
        <w:rPr>
          <w:rFonts w:ascii="Times New Roman" w:hAnsi="Times New Roman" w:cs="Times New Roman"/>
          <w:sz w:val="24"/>
          <w:szCs w:val="24"/>
        </w:rPr>
        <w:t xml:space="preserve"> </w:t>
      </w:r>
      <w:r w:rsidR="00264CB8" w:rsidRPr="00264CB8">
        <w:rPr>
          <w:rFonts w:ascii="Times New Roman" w:hAnsi="Times New Roman" w:cs="Times New Roman"/>
          <w:sz w:val="24"/>
          <w:szCs w:val="24"/>
          <w:lang w:val="ru-RU"/>
        </w:rPr>
        <w:t xml:space="preserve">муниципального района Борский </w:t>
      </w:r>
      <w:r w:rsidRPr="00264CB8">
        <w:rPr>
          <w:rFonts w:ascii="Times New Roman" w:hAnsi="Times New Roman" w:cs="Times New Roman"/>
          <w:sz w:val="24"/>
          <w:szCs w:val="24"/>
        </w:rPr>
        <w:t xml:space="preserve"> от </w:t>
      </w:r>
      <w:r w:rsidR="00264CB8" w:rsidRPr="00264CB8">
        <w:rPr>
          <w:rFonts w:ascii="Times New Roman" w:hAnsi="Times New Roman" w:cs="Times New Roman"/>
          <w:sz w:val="24"/>
          <w:szCs w:val="24"/>
          <w:lang w:val="ru-RU"/>
        </w:rPr>
        <w:t>30</w:t>
      </w:r>
      <w:r w:rsidRPr="00264CB8">
        <w:rPr>
          <w:rFonts w:ascii="Times New Roman" w:hAnsi="Times New Roman" w:cs="Times New Roman"/>
          <w:sz w:val="24"/>
          <w:szCs w:val="24"/>
        </w:rPr>
        <w:t>.1</w:t>
      </w:r>
      <w:r w:rsidR="00264CB8" w:rsidRPr="00264CB8">
        <w:rPr>
          <w:rFonts w:ascii="Times New Roman" w:hAnsi="Times New Roman" w:cs="Times New Roman"/>
          <w:sz w:val="24"/>
          <w:szCs w:val="24"/>
          <w:lang w:val="ru-RU"/>
        </w:rPr>
        <w:t>2</w:t>
      </w:r>
      <w:r w:rsidRPr="00264CB8">
        <w:rPr>
          <w:rFonts w:ascii="Times New Roman" w:hAnsi="Times New Roman" w:cs="Times New Roman"/>
          <w:sz w:val="24"/>
          <w:szCs w:val="24"/>
        </w:rPr>
        <w:t>.20</w:t>
      </w:r>
      <w:r w:rsidR="00264CB8" w:rsidRPr="00264CB8">
        <w:rPr>
          <w:rFonts w:ascii="Times New Roman" w:hAnsi="Times New Roman" w:cs="Times New Roman"/>
          <w:sz w:val="24"/>
          <w:szCs w:val="24"/>
          <w:lang w:val="ru-RU"/>
        </w:rPr>
        <w:t xml:space="preserve">20 </w:t>
      </w:r>
      <w:r w:rsidRPr="00264CB8">
        <w:rPr>
          <w:rFonts w:ascii="Times New Roman" w:hAnsi="Times New Roman" w:cs="Times New Roman"/>
          <w:sz w:val="24"/>
          <w:szCs w:val="24"/>
        </w:rPr>
        <w:t>№</w:t>
      </w:r>
      <w:r w:rsidR="00264CB8" w:rsidRPr="00264CB8">
        <w:rPr>
          <w:rFonts w:ascii="Times New Roman" w:hAnsi="Times New Roman" w:cs="Times New Roman"/>
          <w:sz w:val="24"/>
          <w:szCs w:val="24"/>
          <w:lang w:val="ru-RU"/>
        </w:rPr>
        <w:t>73</w:t>
      </w:r>
      <w:r w:rsidR="00264CB8">
        <w:rPr>
          <w:rFonts w:ascii="Times New Roman" w:hAnsi="Times New Roman" w:cs="Times New Roman"/>
          <w:sz w:val="24"/>
          <w:szCs w:val="24"/>
          <w:lang w:val="ru-RU"/>
        </w:rPr>
        <w:t>2</w:t>
      </w:r>
      <w:r w:rsidRPr="00860CEE">
        <w:rPr>
          <w:rFonts w:ascii="Times New Roman" w:hAnsi="Times New Roman" w:cs="Times New Roman"/>
          <w:sz w:val="24"/>
          <w:szCs w:val="24"/>
        </w:rPr>
        <w:t xml:space="preserve">), согласно которого в целях минимизации и снижения </w:t>
      </w:r>
      <w:proofErr w:type="spellStart"/>
      <w:r w:rsidRPr="00860CEE">
        <w:rPr>
          <w:rFonts w:ascii="Times New Roman" w:hAnsi="Times New Roman" w:cs="Times New Roman"/>
          <w:sz w:val="24"/>
          <w:szCs w:val="24"/>
        </w:rPr>
        <w:t>комплаенс</w:t>
      </w:r>
      <w:proofErr w:type="spellEnd"/>
      <w:r w:rsidRPr="00860CEE">
        <w:rPr>
          <w:rFonts w:ascii="Times New Roman" w:hAnsi="Times New Roman" w:cs="Times New Roman"/>
          <w:sz w:val="24"/>
          <w:szCs w:val="24"/>
        </w:rPr>
        <w:t xml:space="preserve">-рисков в </w:t>
      </w:r>
      <w:r w:rsidR="00FD2162">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проведены следующие мероприятия:</w:t>
      </w:r>
    </w:p>
    <w:p w:rsidR="00A42B65" w:rsidRPr="00860CEE" w:rsidRDefault="00650019">
      <w:pPr>
        <w:pStyle w:val="1"/>
        <w:shd w:val="clear" w:color="auto" w:fill="auto"/>
        <w:ind w:left="20" w:right="20" w:firstLine="680"/>
        <w:jc w:val="both"/>
        <w:rPr>
          <w:rFonts w:ascii="Times New Roman" w:hAnsi="Times New Roman" w:cs="Times New Roman"/>
          <w:sz w:val="24"/>
          <w:szCs w:val="24"/>
        </w:rPr>
      </w:pPr>
      <w:r w:rsidRPr="00860CEE">
        <w:rPr>
          <w:rFonts w:ascii="Times New Roman" w:hAnsi="Times New Roman" w:cs="Times New Roman"/>
          <w:sz w:val="24"/>
          <w:szCs w:val="24"/>
        </w:rPr>
        <w:t xml:space="preserve">осуществлено повторное ознакомление сотрудников с Положением об организации в органах местного самоуправления </w:t>
      </w:r>
      <w:r w:rsidR="00FD2162">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Самарской области системы внутреннего обеспечения соответствия требованиям антимонопольного законодательства;</w:t>
      </w:r>
    </w:p>
    <w:p w:rsidR="00A42B65" w:rsidRPr="00860CEE" w:rsidRDefault="00650019">
      <w:pPr>
        <w:pStyle w:val="1"/>
        <w:shd w:val="clear" w:color="auto" w:fill="auto"/>
        <w:ind w:left="20" w:right="20" w:firstLine="680"/>
        <w:jc w:val="both"/>
        <w:rPr>
          <w:rFonts w:ascii="Times New Roman" w:hAnsi="Times New Roman" w:cs="Times New Roman"/>
          <w:sz w:val="24"/>
          <w:szCs w:val="24"/>
        </w:rPr>
      </w:pPr>
      <w:r w:rsidRPr="00860CEE">
        <w:rPr>
          <w:rFonts w:ascii="Times New Roman" w:hAnsi="Times New Roman" w:cs="Times New Roman"/>
          <w:sz w:val="24"/>
          <w:szCs w:val="24"/>
        </w:rPr>
        <w:t xml:space="preserve">организовано ознакомление </w:t>
      </w:r>
      <w:r w:rsidR="00606951">
        <w:rPr>
          <w:rFonts w:ascii="Times New Roman" w:hAnsi="Times New Roman" w:cs="Times New Roman"/>
          <w:sz w:val="24"/>
          <w:szCs w:val="24"/>
          <w:lang w:val="ru-RU"/>
        </w:rPr>
        <w:t>сотрудников</w:t>
      </w:r>
      <w:r w:rsidRPr="00860CEE">
        <w:rPr>
          <w:rFonts w:ascii="Times New Roman" w:hAnsi="Times New Roman" w:cs="Times New Roman"/>
          <w:sz w:val="24"/>
          <w:szCs w:val="24"/>
        </w:rPr>
        <w:t xml:space="preserve"> с Положением при трудоустройстве в органы местного самоуправления;</w:t>
      </w:r>
    </w:p>
    <w:p w:rsidR="00A42B65" w:rsidRPr="00860CEE" w:rsidRDefault="00650019">
      <w:pPr>
        <w:pStyle w:val="1"/>
        <w:shd w:val="clear" w:color="auto" w:fill="auto"/>
        <w:ind w:left="20" w:right="20" w:firstLine="680"/>
        <w:jc w:val="both"/>
        <w:rPr>
          <w:rFonts w:ascii="Times New Roman" w:hAnsi="Times New Roman" w:cs="Times New Roman"/>
          <w:sz w:val="24"/>
          <w:szCs w:val="24"/>
        </w:rPr>
      </w:pPr>
      <w:r w:rsidRPr="00860CEE">
        <w:rPr>
          <w:rFonts w:ascii="Times New Roman" w:hAnsi="Times New Roman" w:cs="Times New Roman"/>
          <w:sz w:val="24"/>
          <w:szCs w:val="24"/>
        </w:rPr>
        <w:t>организовано самостоятельное изучение положения Федерального закона</w:t>
      </w:r>
      <w:r w:rsidRPr="00860CEE">
        <w:rPr>
          <w:rStyle w:val="Calibri11pt150"/>
          <w:rFonts w:ascii="Times New Roman" w:hAnsi="Times New Roman" w:cs="Times New Roman"/>
          <w:sz w:val="24"/>
          <w:szCs w:val="24"/>
        </w:rPr>
        <w:t xml:space="preserve"> </w:t>
      </w:r>
      <w:r w:rsidRPr="00860CEE">
        <w:rPr>
          <w:rFonts w:ascii="Times New Roman" w:hAnsi="Times New Roman" w:cs="Times New Roman"/>
          <w:sz w:val="24"/>
          <w:szCs w:val="24"/>
        </w:rPr>
        <w:t>26.07.2006 №135-Ф3 «О защите конкуренции» и законодательства о контрактной системе в сфере закупок товаров, работ, услуг для обеспечения государственных и муниципальных нужд;</w:t>
      </w:r>
    </w:p>
    <w:p w:rsidR="00A42B65" w:rsidRPr="00860CEE" w:rsidRDefault="00650019">
      <w:pPr>
        <w:pStyle w:val="1"/>
        <w:shd w:val="clear" w:color="auto" w:fill="auto"/>
        <w:ind w:left="20" w:right="20" w:firstLine="680"/>
        <w:jc w:val="both"/>
        <w:rPr>
          <w:rFonts w:ascii="Times New Roman" w:hAnsi="Times New Roman" w:cs="Times New Roman"/>
          <w:sz w:val="24"/>
          <w:szCs w:val="24"/>
        </w:rPr>
      </w:pPr>
      <w:proofErr w:type="gramStart"/>
      <w:r w:rsidRPr="00860CEE">
        <w:rPr>
          <w:rFonts w:ascii="Times New Roman" w:hAnsi="Times New Roman" w:cs="Times New Roman"/>
          <w:sz w:val="24"/>
          <w:szCs w:val="24"/>
        </w:rPr>
        <w:t>руководителями, начальниками отделов осуществляется контроль за надлежащим исполнением сотрудниками своих должностных обязанностей, проверка соответствия требованиям антимонопольного законодательства действующих муниципальных правовых актов, проводится мониторинг изменений антимонопольного законодательства, анализ муниципальных правовых актов на предмет их соответствия требованиям антимонопольного законодательства, а также мониторинг и анализ выявленных нарушений антимонопольного законодательства, осуществляется контроль за соблюдением требований законодательства в сфере предоставления муниципальных услуг и мониторинг на</w:t>
      </w:r>
      <w:proofErr w:type="gramEnd"/>
      <w:r w:rsidRPr="00860CEE">
        <w:rPr>
          <w:rFonts w:ascii="Times New Roman" w:hAnsi="Times New Roman" w:cs="Times New Roman"/>
          <w:sz w:val="24"/>
          <w:szCs w:val="24"/>
        </w:rPr>
        <w:t xml:space="preserve"> предмет соответствия административных регламентов действующему законодательству, проверка соответствия требованиям антимонопольного законодательства подготовленных ответов на обращения физических и юридических лиц, осуществляется проверка соответствия требованиям антимонопольного законодательства конкурсной документации на всех стадиях ее составления и согласования;</w:t>
      </w:r>
    </w:p>
    <w:p w:rsidR="00A42B65" w:rsidRPr="00860CEE" w:rsidRDefault="00650019">
      <w:pPr>
        <w:pStyle w:val="1"/>
        <w:shd w:val="clear" w:color="auto" w:fill="auto"/>
        <w:tabs>
          <w:tab w:val="left" w:pos="1751"/>
          <w:tab w:val="left" w:pos="3378"/>
          <w:tab w:val="left" w:pos="5826"/>
          <w:tab w:val="left" w:pos="8174"/>
        </w:tabs>
        <w:ind w:left="20" w:firstLine="680"/>
        <w:jc w:val="both"/>
        <w:rPr>
          <w:rFonts w:ascii="Times New Roman" w:hAnsi="Times New Roman" w:cs="Times New Roman"/>
          <w:sz w:val="24"/>
          <w:szCs w:val="24"/>
        </w:rPr>
      </w:pPr>
      <w:r w:rsidRPr="00860CEE">
        <w:rPr>
          <w:rFonts w:ascii="Times New Roman" w:hAnsi="Times New Roman" w:cs="Times New Roman"/>
          <w:sz w:val="24"/>
          <w:szCs w:val="24"/>
        </w:rPr>
        <w:t>в</w:t>
      </w:r>
      <w:r w:rsidRPr="00860CEE">
        <w:rPr>
          <w:rFonts w:ascii="Times New Roman" w:hAnsi="Times New Roman" w:cs="Times New Roman"/>
          <w:sz w:val="24"/>
          <w:szCs w:val="24"/>
        </w:rPr>
        <w:tab/>
        <w:t>целях</w:t>
      </w:r>
      <w:r w:rsidRPr="00860CEE">
        <w:rPr>
          <w:rFonts w:ascii="Times New Roman" w:hAnsi="Times New Roman" w:cs="Times New Roman"/>
          <w:sz w:val="24"/>
          <w:szCs w:val="24"/>
        </w:rPr>
        <w:tab/>
        <w:t>исключения</w:t>
      </w:r>
      <w:r w:rsidRPr="00860CEE">
        <w:rPr>
          <w:rFonts w:ascii="Times New Roman" w:hAnsi="Times New Roman" w:cs="Times New Roman"/>
          <w:sz w:val="24"/>
          <w:szCs w:val="24"/>
        </w:rPr>
        <w:tab/>
        <w:t>положений,</w:t>
      </w:r>
      <w:r w:rsidRPr="00860CEE">
        <w:rPr>
          <w:rFonts w:ascii="Times New Roman" w:hAnsi="Times New Roman" w:cs="Times New Roman"/>
          <w:sz w:val="24"/>
          <w:szCs w:val="24"/>
        </w:rPr>
        <w:tab/>
        <w:t>противоречащих</w:t>
      </w:r>
    </w:p>
    <w:p w:rsidR="00A42B65" w:rsidRPr="00860CEE" w:rsidRDefault="00650019">
      <w:pPr>
        <w:pStyle w:val="1"/>
        <w:shd w:val="clear" w:color="auto" w:fill="auto"/>
        <w:ind w:left="20" w:right="20"/>
        <w:jc w:val="both"/>
        <w:rPr>
          <w:rFonts w:ascii="Times New Roman" w:hAnsi="Times New Roman" w:cs="Times New Roman"/>
          <w:sz w:val="24"/>
          <w:szCs w:val="24"/>
        </w:rPr>
      </w:pPr>
      <w:r w:rsidRPr="00860CEE">
        <w:rPr>
          <w:rFonts w:ascii="Times New Roman" w:hAnsi="Times New Roman" w:cs="Times New Roman"/>
          <w:sz w:val="24"/>
          <w:szCs w:val="24"/>
        </w:rPr>
        <w:t xml:space="preserve">нормам антимонопольного законодательства на стадии разработки проектов муниципальных правовых актов, договоров, соглашений, Уполномоченным подразделением (отдел персонала и правового регулирования) на постоянной основе проводится правовая экспертиза перечисленных документов, подготовленных </w:t>
      </w:r>
      <w:r w:rsidR="00606951">
        <w:rPr>
          <w:rFonts w:ascii="Times New Roman" w:hAnsi="Times New Roman" w:cs="Times New Roman"/>
          <w:sz w:val="24"/>
          <w:szCs w:val="24"/>
          <w:lang w:val="ru-RU"/>
        </w:rPr>
        <w:t>администрацией муниципального района Борский</w:t>
      </w:r>
      <w:r w:rsidRPr="00860CEE">
        <w:rPr>
          <w:rFonts w:ascii="Times New Roman" w:hAnsi="Times New Roman" w:cs="Times New Roman"/>
          <w:sz w:val="24"/>
          <w:szCs w:val="24"/>
        </w:rPr>
        <w:t>.</w:t>
      </w:r>
    </w:p>
    <w:p w:rsidR="00A42B65" w:rsidRPr="00860CEE" w:rsidRDefault="00650019">
      <w:pPr>
        <w:pStyle w:val="1"/>
        <w:shd w:val="clear" w:color="auto" w:fill="auto"/>
        <w:ind w:left="40" w:right="40" w:firstLine="700"/>
        <w:jc w:val="both"/>
        <w:rPr>
          <w:rFonts w:ascii="Times New Roman" w:hAnsi="Times New Roman" w:cs="Times New Roman"/>
          <w:sz w:val="24"/>
          <w:szCs w:val="24"/>
        </w:rPr>
      </w:pPr>
      <w:r w:rsidRPr="00860CEE">
        <w:rPr>
          <w:rFonts w:ascii="Times New Roman" w:hAnsi="Times New Roman" w:cs="Times New Roman"/>
          <w:sz w:val="24"/>
          <w:szCs w:val="24"/>
        </w:rPr>
        <w:t xml:space="preserve">На постоянной основе отделом </w:t>
      </w:r>
      <w:proofErr w:type="spellStart"/>
      <w:proofErr w:type="gramStart"/>
      <w:r w:rsidR="00606951">
        <w:rPr>
          <w:rFonts w:ascii="Times New Roman" w:hAnsi="Times New Roman" w:cs="Times New Roman"/>
          <w:sz w:val="24"/>
          <w:szCs w:val="24"/>
          <w:lang w:val="ru-RU"/>
        </w:rPr>
        <w:t>отделом</w:t>
      </w:r>
      <w:proofErr w:type="spellEnd"/>
      <w:proofErr w:type="gramEnd"/>
      <w:r w:rsidR="00606951">
        <w:rPr>
          <w:rFonts w:ascii="Times New Roman" w:hAnsi="Times New Roman" w:cs="Times New Roman"/>
          <w:sz w:val="24"/>
          <w:szCs w:val="24"/>
          <w:lang w:val="ru-RU"/>
        </w:rPr>
        <w:t xml:space="preserve"> закупок</w:t>
      </w:r>
      <w:r w:rsidRPr="00860CEE">
        <w:rPr>
          <w:rFonts w:ascii="Times New Roman" w:hAnsi="Times New Roman" w:cs="Times New Roman"/>
          <w:sz w:val="24"/>
          <w:szCs w:val="24"/>
        </w:rPr>
        <w:t xml:space="preserve"> осуществлялось консультирование сотрудников </w:t>
      </w:r>
      <w:r w:rsidR="00606951">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по вопросам, связанным с соблюдением требований антимонопольного законодательства.</w:t>
      </w:r>
    </w:p>
    <w:p w:rsidR="00A42B65" w:rsidRDefault="00650019">
      <w:pPr>
        <w:pStyle w:val="1"/>
        <w:shd w:val="clear" w:color="auto" w:fill="auto"/>
        <w:ind w:left="40" w:right="40" w:firstLine="700"/>
        <w:jc w:val="both"/>
        <w:rPr>
          <w:rFonts w:ascii="Times New Roman" w:hAnsi="Times New Roman" w:cs="Times New Roman"/>
          <w:sz w:val="24"/>
          <w:szCs w:val="24"/>
          <w:lang w:val="ru-RU"/>
        </w:rPr>
      </w:pPr>
      <w:r w:rsidRPr="00860CEE">
        <w:rPr>
          <w:rFonts w:ascii="Times New Roman" w:hAnsi="Times New Roman" w:cs="Times New Roman"/>
          <w:sz w:val="24"/>
          <w:szCs w:val="24"/>
        </w:rPr>
        <w:t xml:space="preserve">Служебные проверки, связанные с нарушениями сотрудниками органов местного самоуправления </w:t>
      </w:r>
      <w:r w:rsidR="00606951">
        <w:rPr>
          <w:rFonts w:ascii="Times New Roman" w:hAnsi="Times New Roman" w:cs="Times New Roman"/>
          <w:sz w:val="24"/>
          <w:szCs w:val="24"/>
          <w:lang w:val="ru-RU"/>
        </w:rPr>
        <w:t>муниципального района Борский</w:t>
      </w:r>
      <w:r w:rsidRPr="00860CEE">
        <w:rPr>
          <w:rFonts w:ascii="Times New Roman" w:hAnsi="Times New Roman" w:cs="Times New Roman"/>
          <w:sz w:val="24"/>
          <w:szCs w:val="24"/>
        </w:rPr>
        <w:t xml:space="preserve"> требований антимонопольного законодательства в 202</w:t>
      </w:r>
      <w:r w:rsidR="00606951">
        <w:rPr>
          <w:rFonts w:ascii="Times New Roman" w:hAnsi="Times New Roman" w:cs="Times New Roman"/>
          <w:sz w:val="24"/>
          <w:szCs w:val="24"/>
          <w:lang w:val="ru-RU"/>
        </w:rPr>
        <w:t>1</w:t>
      </w:r>
      <w:r w:rsidRPr="00860CEE">
        <w:rPr>
          <w:rFonts w:ascii="Times New Roman" w:hAnsi="Times New Roman" w:cs="Times New Roman"/>
          <w:sz w:val="24"/>
          <w:szCs w:val="24"/>
        </w:rPr>
        <w:t>году, не проводились.</w:t>
      </w:r>
    </w:p>
    <w:p w:rsidR="001413E7" w:rsidRDefault="001413E7" w:rsidP="001413E7">
      <w:pPr>
        <w:pStyle w:val="1"/>
        <w:shd w:val="clear" w:color="auto" w:fill="auto"/>
        <w:ind w:left="40" w:right="40" w:firstLine="700"/>
        <w:jc w:val="both"/>
      </w:pPr>
      <w:r>
        <w:t xml:space="preserve">В целях повышения эффективности </w:t>
      </w:r>
      <w:proofErr w:type="gramStart"/>
      <w:r>
        <w:t>контроля за</w:t>
      </w:r>
      <w:proofErr w:type="gramEnd"/>
      <w: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конфликта интересов, в органах местного самоуправления муниципального района Борский проведены следующие мероприятия.</w:t>
      </w:r>
    </w:p>
    <w:p w:rsidR="001413E7" w:rsidRDefault="001413E7" w:rsidP="001413E7">
      <w:pPr>
        <w:pStyle w:val="1"/>
        <w:shd w:val="clear" w:color="auto" w:fill="auto"/>
        <w:ind w:left="40" w:right="40" w:firstLine="700"/>
        <w:jc w:val="both"/>
      </w:pPr>
      <w:r>
        <w:t>проведено тестирование по антикоррупционной тематике, по результатам которого уровень знаний муниципальных служащий признан удовлетворительным.</w:t>
      </w:r>
    </w:p>
    <w:p w:rsidR="001413E7" w:rsidRDefault="001413E7" w:rsidP="001413E7">
      <w:pPr>
        <w:pStyle w:val="1"/>
        <w:shd w:val="clear" w:color="auto" w:fill="auto"/>
        <w:ind w:left="40" w:right="40" w:firstLine="700"/>
        <w:jc w:val="both"/>
      </w:pPr>
      <w:r>
        <w:t xml:space="preserve">проведено анкетирование муниципальных служащих органов местного самоуправления муниципального района Борский Самарской области по вопросам участия их родственников в деятельности коммерческих структур на предмет </w:t>
      </w:r>
      <w:proofErr w:type="spellStart"/>
      <w:r>
        <w:t>аффилированности</w:t>
      </w:r>
      <w:proofErr w:type="spellEnd"/>
      <w:r>
        <w:t xml:space="preserve"> организациям, участвующим в осуществлении закупок для обеспечения муниципальных нужд органов местного самоуправления муниципального района Борский Самарской области».</w:t>
      </w:r>
    </w:p>
    <w:p w:rsidR="001413E7" w:rsidRDefault="001413E7" w:rsidP="001413E7">
      <w:pPr>
        <w:pStyle w:val="1"/>
        <w:shd w:val="clear" w:color="auto" w:fill="auto"/>
        <w:ind w:left="20" w:right="20" w:firstLine="700"/>
        <w:jc w:val="both"/>
      </w:pPr>
      <w:r>
        <w:t xml:space="preserve">По итогам анализа информации, полученной в результате анкетирования, конфликт интересов в части </w:t>
      </w:r>
      <w:proofErr w:type="spellStart"/>
      <w:r>
        <w:t>аффилированности</w:t>
      </w:r>
      <w:proofErr w:type="spellEnd"/>
      <w:r>
        <w:t xml:space="preserve"> родственников муниципальных служащих органов местного самоуправления муниципального района Борский организациям, участвующим в осуществлении закупок для обеспечения муниципальных нужд, не выявлен.</w:t>
      </w:r>
    </w:p>
    <w:p w:rsidR="001413E7" w:rsidRDefault="001413E7" w:rsidP="001413E7">
      <w:pPr>
        <w:pStyle w:val="1"/>
        <w:shd w:val="clear" w:color="auto" w:fill="auto"/>
        <w:ind w:left="20" w:right="20" w:firstLine="700"/>
        <w:jc w:val="both"/>
      </w:pPr>
      <w:r>
        <w:t>ответственным лицом за работу, связанную с предупреждением коррупции при осуществлении закупок в органах местного самоуправления муниципального района Борский Самарской области назначен начальник отдела муниципальных закупок Администрации.</w:t>
      </w:r>
    </w:p>
    <w:p w:rsidR="001413E7" w:rsidRDefault="001413E7" w:rsidP="001413E7">
      <w:pPr>
        <w:pStyle w:val="1"/>
        <w:shd w:val="clear" w:color="auto" w:fill="auto"/>
        <w:ind w:left="20" w:right="20" w:firstLine="700"/>
        <w:jc w:val="both"/>
      </w:pPr>
      <w:r>
        <w:t>Дополнительно по данному направлению отделом документационного и кадрового обеспечения проведена следующая работа:</w:t>
      </w:r>
    </w:p>
    <w:p w:rsidR="001413E7" w:rsidRDefault="001413E7" w:rsidP="001413E7">
      <w:pPr>
        <w:pStyle w:val="1"/>
        <w:numPr>
          <w:ilvl w:val="0"/>
          <w:numId w:val="2"/>
        </w:numPr>
        <w:shd w:val="clear" w:color="auto" w:fill="auto"/>
        <w:tabs>
          <w:tab w:val="left" w:pos="1057"/>
        </w:tabs>
        <w:ind w:left="20" w:right="20" w:firstLine="700"/>
        <w:jc w:val="both"/>
      </w:pPr>
      <w:r>
        <w:t xml:space="preserve">руководителям органов местного самоуправления муниципального района Борский ежеквартально направлялись письма о необходимости усиления </w:t>
      </w:r>
      <w:proofErr w:type="gramStart"/>
      <w:r>
        <w:t>контроля за</w:t>
      </w:r>
      <w:proofErr w:type="gramEnd"/>
      <w: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1413E7" w:rsidRPr="001413E7" w:rsidRDefault="001413E7" w:rsidP="001413E7">
      <w:pPr>
        <w:pStyle w:val="20"/>
        <w:numPr>
          <w:ilvl w:val="0"/>
          <w:numId w:val="2"/>
        </w:numPr>
        <w:shd w:val="clear" w:color="auto" w:fill="auto"/>
        <w:tabs>
          <w:tab w:val="left" w:pos="942"/>
        </w:tabs>
        <w:spacing w:before="0" w:after="0"/>
        <w:ind w:left="20" w:right="20" w:firstLine="700"/>
        <w:rPr>
          <w:b w:val="0"/>
        </w:rPr>
      </w:pPr>
      <w:bookmarkStart w:id="0" w:name="_GoBack"/>
      <w:r w:rsidRPr="001413E7">
        <w:rPr>
          <w:b w:val="0"/>
        </w:rPr>
        <w:t>вышеуказанные лица дополнительно проинформированы о необходимости соблюдения ст. 14.1 Федерального закона от 02.03.2007 № 25 «О муниципальной службе»;</w:t>
      </w:r>
    </w:p>
    <w:bookmarkEnd w:id="0"/>
    <w:p w:rsidR="001413E7" w:rsidRPr="001413E7" w:rsidRDefault="001413E7" w:rsidP="001413E7">
      <w:pPr>
        <w:pStyle w:val="1"/>
        <w:shd w:val="clear" w:color="auto" w:fill="auto"/>
        <w:ind w:left="40" w:right="40" w:firstLine="700"/>
        <w:jc w:val="both"/>
        <w:rPr>
          <w:rFonts w:ascii="Times New Roman" w:hAnsi="Times New Roman" w:cs="Times New Roman"/>
          <w:sz w:val="24"/>
          <w:szCs w:val="24"/>
          <w:lang w:val="ru-RU"/>
        </w:rPr>
      </w:pPr>
      <w:proofErr w:type="gramStart"/>
      <w:r>
        <w:t>в целях соблюдения муниципальными служащими ограничений, предусмотренных ст. 13 Федерального закона от 02.03.2007 № 25-ФЗ «О муниципальной службе в Российской Федерации», инициирована актуализация сведений, содержащихся в анкетах, представляемых при назначении на должности муниципальной службы, об их родственниках и свойственниках, а так же предоставление служащими органов местного самоуправления муниципального района Борский справок о наличии (отсутствии)</w:t>
      </w:r>
      <w:proofErr w:type="gramEnd"/>
    </w:p>
    <w:p w:rsidR="00A42B65" w:rsidRPr="00860CEE" w:rsidRDefault="00650019">
      <w:pPr>
        <w:pStyle w:val="20"/>
        <w:shd w:val="clear" w:color="auto" w:fill="auto"/>
        <w:spacing w:before="0" w:after="0"/>
        <w:ind w:left="180" w:right="160" w:firstLine="560"/>
        <w:jc w:val="left"/>
        <w:rPr>
          <w:rFonts w:ascii="Times New Roman" w:hAnsi="Times New Roman" w:cs="Times New Roman"/>
          <w:sz w:val="24"/>
          <w:szCs w:val="24"/>
        </w:rPr>
      </w:pPr>
      <w:r w:rsidRPr="00860CEE">
        <w:rPr>
          <w:rFonts w:ascii="Times New Roman" w:hAnsi="Times New Roman" w:cs="Times New Roman"/>
          <w:sz w:val="24"/>
          <w:szCs w:val="24"/>
        </w:rPr>
        <w:t xml:space="preserve">2.5. Оценка эффективности функционировании антимонопольного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 xml:space="preserve"> в </w:t>
      </w:r>
      <w:r w:rsidR="00606951">
        <w:rPr>
          <w:rFonts w:ascii="Times New Roman" w:hAnsi="Times New Roman" w:cs="Times New Roman"/>
          <w:sz w:val="24"/>
          <w:szCs w:val="24"/>
          <w:lang w:val="ru-RU"/>
        </w:rPr>
        <w:t>администрации муниципального района Борский Самарской области</w:t>
      </w:r>
      <w:r w:rsidRPr="00860CEE">
        <w:rPr>
          <w:rFonts w:ascii="Times New Roman" w:hAnsi="Times New Roman" w:cs="Times New Roman"/>
          <w:sz w:val="24"/>
          <w:szCs w:val="24"/>
        </w:rPr>
        <w:t>.</w:t>
      </w:r>
    </w:p>
    <w:p w:rsidR="00606951" w:rsidRDefault="00606951">
      <w:pPr>
        <w:pStyle w:val="1"/>
        <w:shd w:val="clear" w:color="auto" w:fill="auto"/>
        <w:spacing w:line="288" w:lineRule="exact"/>
        <w:ind w:left="20" w:right="20"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42B65" w:rsidRDefault="00650019">
      <w:pPr>
        <w:pStyle w:val="1"/>
        <w:shd w:val="clear" w:color="auto" w:fill="auto"/>
        <w:spacing w:line="288" w:lineRule="exact"/>
        <w:ind w:left="20" w:right="20" w:firstLine="480"/>
        <w:jc w:val="both"/>
        <w:rPr>
          <w:rFonts w:ascii="Times New Roman" w:hAnsi="Times New Roman" w:cs="Times New Roman"/>
          <w:sz w:val="24"/>
          <w:szCs w:val="24"/>
          <w:lang w:val="ru-RU"/>
        </w:rPr>
      </w:pPr>
      <w:r w:rsidRPr="00606951">
        <w:rPr>
          <w:rFonts w:ascii="Times New Roman" w:hAnsi="Times New Roman" w:cs="Times New Roman"/>
          <w:sz w:val="22"/>
          <w:szCs w:val="22"/>
        </w:rPr>
        <w:t>Согласно</w:t>
      </w:r>
      <w:r w:rsidR="00606951" w:rsidRPr="00606951">
        <w:rPr>
          <w:rFonts w:ascii="Times New Roman" w:hAnsi="Times New Roman" w:cs="Times New Roman"/>
          <w:sz w:val="22"/>
          <w:szCs w:val="22"/>
          <w:lang w:val="ru-RU"/>
        </w:rPr>
        <w:t xml:space="preserve"> Приложению № 2 к Постановлению администрации муниципального района Борский утверждены к</w:t>
      </w:r>
      <w:proofErr w:type="spellStart"/>
      <w:r w:rsidR="00606951" w:rsidRPr="00606951">
        <w:rPr>
          <w:rFonts w:ascii="Times New Roman" w:hAnsi="Times New Roman" w:cs="Times New Roman"/>
          <w:sz w:val="22"/>
          <w:szCs w:val="22"/>
        </w:rPr>
        <w:t>лючевые</w:t>
      </w:r>
      <w:proofErr w:type="spellEnd"/>
      <w:r w:rsidR="00606951" w:rsidRPr="00606951">
        <w:rPr>
          <w:rFonts w:ascii="Times New Roman" w:hAnsi="Times New Roman" w:cs="Times New Roman"/>
          <w:sz w:val="22"/>
          <w:szCs w:val="22"/>
        </w:rPr>
        <w:t xml:space="preserve"> показатели эффективности системы внутреннего обеспечения соответствия требованиям антимонопольного законодательства (антимонопольного </w:t>
      </w:r>
      <w:proofErr w:type="spellStart"/>
      <w:r w:rsidR="00606951" w:rsidRPr="00606951">
        <w:rPr>
          <w:rFonts w:ascii="Times New Roman" w:hAnsi="Times New Roman" w:cs="Times New Roman"/>
          <w:sz w:val="22"/>
          <w:szCs w:val="22"/>
        </w:rPr>
        <w:t>комплаенса</w:t>
      </w:r>
      <w:proofErr w:type="spellEnd"/>
      <w:r w:rsidR="00606951" w:rsidRPr="00606951">
        <w:rPr>
          <w:rFonts w:ascii="Times New Roman" w:hAnsi="Times New Roman" w:cs="Times New Roman"/>
          <w:sz w:val="22"/>
          <w:szCs w:val="22"/>
        </w:rPr>
        <w:t>) для администрации муниципального района Борский на 2021 год</w:t>
      </w:r>
      <w:r w:rsidRPr="00860CEE">
        <w:rPr>
          <w:rFonts w:ascii="Times New Roman" w:hAnsi="Times New Roman" w:cs="Times New Roman"/>
          <w:sz w:val="24"/>
          <w:szCs w:val="24"/>
        </w:rPr>
        <w:t>:</w:t>
      </w:r>
    </w:p>
    <w:p w:rsidR="009413F4" w:rsidRPr="009413F4" w:rsidRDefault="009413F4">
      <w:pPr>
        <w:pStyle w:val="1"/>
        <w:shd w:val="clear" w:color="auto" w:fill="auto"/>
        <w:spacing w:line="288" w:lineRule="exact"/>
        <w:ind w:left="20" w:right="20" w:firstLine="480"/>
        <w:jc w:val="both"/>
        <w:rPr>
          <w:rFonts w:ascii="Times New Roman" w:hAnsi="Times New Roman" w:cs="Times New Roman"/>
          <w:sz w:val="24"/>
          <w:szCs w:val="24"/>
          <w:lang w:val="ru-RU"/>
        </w:rPr>
      </w:pPr>
    </w:p>
    <w:tbl>
      <w:tblPr>
        <w:tblStyle w:val="a6"/>
        <w:tblW w:w="0" w:type="auto"/>
        <w:tblLook w:val="04A0" w:firstRow="1" w:lastRow="0" w:firstColumn="1" w:lastColumn="0" w:noHBand="0" w:noVBand="1"/>
      </w:tblPr>
      <w:tblGrid>
        <w:gridCol w:w="1242"/>
        <w:gridCol w:w="5138"/>
        <w:gridCol w:w="3191"/>
      </w:tblGrid>
      <w:tr w:rsidR="009413F4" w:rsidRPr="00753CB2" w:rsidTr="00454614">
        <w:tc>
          <w:tcPr>
            <w:tcW w:w="1242" w:type="dxa"/>
          </w:tcPr>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w:t>
            </w:r>
            <w:proofErr w:type="gramStart"/>
            <w:r w:rsidRPr="00753CB2">
              <w:rPr>
                <w:rFonts w:ascii="Times New Roman" w:hAnsi="Times New Roman" w:cs="Times New Roman"/>
              </w:rPr>
              <w:t>п</w:t>
            </w:r>
            <w:proofErr w:type="gramEnd"/>
            <w:r w:rsidRPr="00753CB2">
              <w:rPr>
                <w:rFonts w:ascii="Times New Roman" w:hAnsi="Times New Roman" w:cs="Times New Roman"/>
              </w:rPr>
              <w:t>/п</w:t>
            </w:r>
          </w:p>
        </w:tc>
        <w:tc>
          <w:tcPr>
            <w:tcW w:w="5138" w:type="dxa"/>
          </w:tcPr>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Наименование ключевого показателя эффективности</w:t>
            </w:r>
          </w:p>
        </w:tc>
        <w:tc>
          <w:tcPr>
            <w:tcW w:w="3191" w:type="dxa"/>
          </w:tcPr>
          <w:p w:rsidR="009413F4" w:rsidRPr="00753CB2" w:rsidRDefault="00757E8E" w:rsidP="00454614">
            <w:pPr>
              <w:rPr>
                <w:rFonts w:ascii="Times New Roman" w:hAnsi="Times New Roman" w:cs="Times New Roman"/>
              </w:rPr>
            </w:pPr>
            <w:r>
              <w:rPr>
                <w:rFonts w:ascii="Times New Roman" w:hAnsi="Times New Roman" w:cs="Times New Roman"/>
              </w:rPr>
              <w:t xml:space="preserve">Фактическое </w:t>
            </w:r>
            <w:r w:rsidR="009413F4">
              <w:rPr>
                <w:rFonts w:ascii="Times New Roman" w:hAnsi="Times New Roman" w:cs="Times New Roman"/>
              </w:rPr>
              <w:t>з</w:t>
            </w:r>
            <w:r w:rsidR="009413F4" w:rsidRPr="00753CB2">
              <w:rPr>
                <w:rFonts w:ascii="Times New Roman" w:hAnsi="Times New Roman" w:cs="Times New Roman"/>
              </w:rPr>
              <w:t xml:space="preserve">начение показателя </w:t>
            </w:r>
          </w:p>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 xml:space="preserve"> </w:t>
            </w:r>
          </w:p>
        </w:tc>
      </w:tr>
      <w:tr w:rsidR="009413F4" w:rsidRPr="00753CB2" w:rsidTr="00454614">
        <w:tc>
          <w:tcPr>
            <w:tcW w:w="1242" w:type="dxa"/>
          </w:tcPr>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1</w:t>
            </w:r>
          </w:p>
        </w:tc>
        <w:tc>
          <w:tcPr>
            <w:tcW w:w="5138" w:type="dxa"/>
          </w:tcPr>
          <w:p w:rsidR="009413F4" w:rsidRPr="00753CB2" w:rsidRDefault="009413F4" w:rsidP="00454614">
            <w:pPr>
              <w:rPr>
                <w:rFonts w:ascii="Times New Roman" w:hAnsi="Times New Roman" w:cs="Times New Roman"/>
              </w:rPr>
            </w:pPr>
            <w:r w:rsidRPr="00753CB2">
              <w:rPr>
                <w:rFonts w:ascii="Times New Roman" w:hAnsi="Times New Roman" w:cs="Times New Roman"/>
              </w:rPr>
              <w:t xml:space="preserve">Коэффициент </w:t>
            </w:r>
            <w:proofErr w:type="gramStart"/>
            <w:r w:rsidRPr="00753CB2">
              <w:rPr>
                <w:rFonts w:ascii="Times New Roman" w:hAnsi="Times New Roman" w:cs="Times New Roman"/>
              </w:rPr>
              <w:t>снижения количества нарушений антимонопольного законодательства администрации муниципального района</w:t>
            </w:r>
            <w:proofErr w:type="gramEnd"/>
            <w:r w:rsidRPr="00753CB2">
              <w:rPr>
                <w:rFonts w:ascii="Times New Roman" w:hAnsi="Times New Roman" w:cs="Times New Roman"/>
              </w:rPr>
              <w:t xml:space="preserve"> Борский  (по сравнению с 2017 годом) </w:t>
            </w:r>
          </w:p>
          <w:p w:rsidR="009413F4" w:rsidRPr="00753CB2" w:rsidRDefault="009413F4" w:rsidP="00454614">
            <w:pPr>
              <w:jc w:val="center"/>
              <w:rPr>
                <w:rFonts w:ascii="Times New Roman" w:hAnsi="Times New Roman" w:cs="Times New Roman"/>
              </w:rPr>
            </w:pPr>
          </w:p>
        </w:tc>
        <w:tc>
          <w:tcPr>
            <w:tcW w:w="3191" w:type="dxa"/>
          </w:tcPr>
          <w:p w:rsidR="009413F4" w:rsidRPr="00753CB2" w:rsidRDefault="009413F4" w:rsidP="00454614">
            <w:pPr>
              <w:jc w:val="center"/>
              <w:rPr>
                <w:rFonts w:ascii="Times New Roman" w:hAnsi="Times New Roman" w:cs="Times New Roman"/>
              </w:rPr>
            </w:pPr>
            <w:r>
              <w:rPr>
                <w:rFonts w:ascii="Times New Roman" w:hAnsi="Times New Roman" w:cs="Times New Roman"/>
              </w:rPr>
              <w:t>0%</w:t>
            </w:r>
          </w:p>
        </w:tc>
      </w:tr>
      <w:tr w:rsidR="009413F4" w:rsidRPr="00753CB2" w:rsidTr="00454614">
        <w:tc>
          <w:tcPr>
            <w:tcW w:w="1242" w:type="dxa"/>
          </w:tcPr>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2</w:t>
            </w:r>
          </w:p>
        </w:tc>
        <w:tc>
          <w:tcPr>
            <w:tcW w:w="5138" w:type="dxa"/>
          </w:tcPr>
          <w:p w:rsidR="009413F4" w:rsidRPr="00753CB2" w:rsidRDefault="009413F4" w:rsidP="00454614">
            <w:pPr>
              <w:rPr>
                <w:rFonts w:ascii="Times New Roman" w:hAnsi="Times New Roman" w:cs="Times New Roman"/>
              </w:rPr>
            </w:pPr>
            <w:r w:rsidRPr="00753CB2">
              <w:rPr>
                <w:rFonts w:ascii="Times New Roman" w:hAnsi="Times New Roman" w:cs="Times New Roman"/>
              </w:rPr>
              <w:t xml:space="preserve">Доля проектов нормативных правовых актов администрации муниципального района Борский, в которых выявлены риски нарушения антимонопольного законодательства </w:t>
            </w:r>
          </w:p>
          <w:p w:rsidR="009413F4" w:rsidRPr="00753CB2" w:rsidRDefault="009413F4" w:rsidP="00454614">
            <w:pPr>
              <w:jc w:val="center"/>
              <w:rPr>
                <w:rFonts w:ascii="Times New Roman" w:hAnsi="Times New Roman" w:cs="Times New Roman"/>
              </w:rPr>
            </w:pPr>
          </w:p>
        </w:tc>
        <w:tc>
          <w:tcPr>
            <w:tcW w:w="3191" w:type="dxa"/>
          </w:tcPr>
          <w:p w:rsidR="009413F4" w:rsidRPr="00753CB2" w:rsidRDefault="009413F4" w:rsidP="00454614">
            <w:pPr>
              <w:jc w:val="center"/>
              <w:rPr>
                <w:rFonts w:ascii="Times New Roman" w:hAnsi="Times New Roman" w:cs="Times New Roman"/>
              </w:rPr>
            </w:pPr>
            <w:r>
              <w:rPr>
                <w:rFonts w:ascii="Times New Roman" w:hAnsi="Times New Roman" w:cs="Times New Roman"/>
              </w:rPr>
              <w:t>0%</w:t>
            </w:r>
          </w:p>
        </w:tc>
      </w:tr>
      <w:tr w:rsidR="009413F4" w:rsidRPr="00551900" w:rsidTr="00454614">
        <w:tc>
          <w:tcPr>
            <w:tcW w:w="1242" w:type="dxa"/>
          </w:tcPr>
          <w:p w:rsidR="009413F4" w:rsidRPr="00753CB2" w:rsidRDefault="009413F4" w:rsidP="00454614">
            <w:pPr>
              <w:jc w:val="center"/>
              <w:rPr>
                <w:rFonts w:ascii="Times New Roman" w:hAnsi="Times New Roman" w:cs="Times New Roman"/>
              </w:rPr>
            </w:pPr>
            <w:r w:rsidRPr="00753CB2">
              <w:rPr>
                <w:rFonts w:ascii="Times New Roman" w:hAnsi="Times New Roman" w:cs="Times New Roman"/>
              </w:rPr>
              <w:t>3</w:t>
            </w:r>
          </w:p>
        </w:tc>
        <w:tc>
          <w:tcPr>
            <w:tcW w:w="5138" w:type="dxa"/>
          </w:tcPr>
          <w:p w:rsidR="009413F4" w:rsidRPr="00551900" w:rsidRDefault="009413F4" w:rsidP="00454614">
            <w:pPr>
              <w:rPr>
                <w:rFonts w:ascii="Times New Roman" w:hAnsi="Times New Roman" w:cs="Times New Roman"/>
              </w:rPr>
            </w:pPr>
            <w:r w:rsidRPr="00753CB2">
              <w:rPr>
                <w:rFonts w:ascii="Times New Roman" w:hAnsi="Times New Roman" w:cs="Times New Roman"/>
              </w:rPr>
              <w:t>Доля нормативных правовых актов администрации муниципального района Борский, в которых выявлены риски нарушения антимонопольного законодательства</w:t>
            </w:r>
            <w:r w:rsidRPr="00551900">
              <w:rPr>
                <w:rFonts w:ascii="Times New Roman" w:hAnsi="Times New Roman" w:cs="Times New Roman"/>
              </w:rPr>
              <w:t xml:space="preserve"> </w:t>
            </w:r>
          </w:p>
          <w:p w:rsidR="009413F4" w:rsidRPr="00551900" w:rsidRDefault="009413F4" w:rsidP="00454614">
            <w:pPr>
              <w:jc w:val="center"/>
              <w:rPr>
                <w:rFonts w:ascii="Times New Roman" w:hAnsi="Times New Roman" w:cs="Times New Roman"/>
              </w:rPr>
            </w:pPr>
          </w:p>
        </w:tc>
        <w:tc>
          <w:tcPr>
            <w:tcW w:w="3191" w:type="dxa"/>
          </w:tcPr>
          <w:p w:rsidR="009413F4" w:rsidRPr="00551900" w:rsidRDefault="009413F4" w:rsidP="00454614">
            <w:pPr>
              <w:jc w:val="center"/>
              <w:rPr>
                <w:rFonts w:ascii="Times New Roman" w:hAnsi="Times New Roman" w:cs="Times New Roman"/>
              </w:rPr>
            </w:pPr>
            <w:r>
              <w:rPr>
                <w:rFonts w:ascii="Times New Roman" w:hAnsi="Times New Roman" w:cs="Times New Roman"/>
              </w:rPr>
              <w:t>0%</w:t>
            </w:r>
          </w:p>
        </w:tc>
      </w:tr>
    </w:tbl>
    <w:p w:rsidR="00757E8E" w:rsidRDefault="00757E8E">
      <w:pPr>
        <w:pStyle w:val="1"/>
        <w:shd w:val="clear" w:color="auto" w:fill="auto"/>
        <w:ind w:left="40" w:right="20" w:firstLine="440"/>
        <w:jc w:val="both"/>
        <w:rPr>
          <w:rFonts w:ascii="Times New Roman" w:hAnsi="Times New Roman" w:cs="Times New Roman"/>
          <w:sz w:val="24"/>
          <w:szCs w:val="24"/>
          <w:lang w:val="ru-RU"/>
        </w:rPr>
      </w:pPr>
    </w:p>
    <w:p w:rsidR="00757E8E" w:rsidRPr="00C401BE" w:rsidRDefault="00757E8E" w:rsidP="00757E8E">
      <w:pPr>
        <w:jc w:val="center"/>
        <w:rPr>
          <w:rFonts w:ascii="Times New Roman" w:hAnsi="Times New Roman" w:cs="Times New Roman"/>
          <w:b/>
        </w:rPr>
      </w:pPr>
      <w:r>
        <w:rPr>
          <w:rFonts w:ascii="Times New Roman" w:hAnsi="Times New Roman" w:cs="Times New Roman"/>
          <w:lang w:val="ru-RU"/>
        </w:rPr>
        <w:t xml:space="preserve"> И к</w:t>
      </w:r>
      <w:proofErr w:type="spellStart"/>
      <w:r w:rsidRPr="002C04B5">
        <w:rPr>
          <w:rFonts w:ascii="Times New Roman" w:hAnsi="Times New Roman" w:cs="Times New Roman"/>
        </w:rPr>
        <w:t>лючевые</w:t>
      </w:r>
      <w:proofErr w:type="spellEnd"/>
      <w:r w:rsidRPr="002C04B5">
        <w:rPr>
          <w:rFonts w:ascii="Times New Roman" w:hAnsi="Times New Roman" w:cs="Times New Roman"/>
        </w:rPr>
        <w:t xml:space="preserve"> показатели эффективности системы внутреннего обеспечения соответствия требованиям антимонопольного законодательства (антимонопольного </w:t>
      </w:r>
      <w:proofErr w:type="spellStart"/>
      <w:r w:rsidRPr="002C04B5">
        <w:rPr>
          <w:rFonts w:ascii="Times New Roman" w:hAnsi="Times New Roman" w:cs="Times New Roman"/>
        </w:rPr>
        <w:t>комплаенса</w:t>
      </w:r>
      <w:proofErr w:type="spellEnd"/>
      <w:r w:rsidRPr="002C04B5">
        <w:rPr>
          <w:rFonts w:ascii="Times New Roman" w:hAnsi="Times New Roman" w:cs="Times New Roman"/>
        </w:rPr>
        <w:t xml:space="preserve">) </w:t>
      </w:r>
      <w:r w:rsidRPr="00C257A0">
        <w:rPr>
          <w:rFonts w:ascii="Times New Roman" w:hAnsi="Times New Roman" w:cs="Times New Roman"/>
        </w:rPr>
        <w:t>для уполномоченного подразделения  на 2021 год</w:t>
      </w:r>
    </w:p>
    <w:tbl>
      <w:tblPr>
        <w:tblStyle w:val="a6"/>
        <w:tblW w:w="0" w:type="auto"/>
        <w:tblLook w:val="04A0" w:firstRow="1" w:lastRow="0" w:firstColumn="1" w:lastColumn="0" w:noHBand="0" w:noVBand="1"/>
      </w:tblPr>
      <w:tblGrid>
        <w:gridCol w:w="1242"/>
        <w:gridCol w:w="5138"/>
        <w:gridCol w:w="3191"/>
      </w:tblGrid>
      <w:tr w:rsidR="00757E8E" w:rsidRPr="002C04B5" w:rsidTr="00454614">
        <w:tc>
          <w:tcPr>
            <w:tcW w:w="1242" w:type="dxa"/>
          </w:tcPr>
          <w:p w:rsidR="00757E8E" w:rsidRPr="002C04B5" w:rsidRDefault="00757E8E" w:rsidP="00454614">
            <w:pPr>
              <w:jc w:val="center"/>
              <w:rPr>
                <w:rFonts w:ascii="Times New Roman" w:hAnsi="Times New Roman" w:cs="Times New Roman"/>
              </w:rPr>
            </w:pPr>
            <w:r w:rsidRPr="002C04B5">
              <w:rPr>
                <w:rFonts w:ascii="Times New Roman" w:hAnsi="Times New Roman" w:cs="Times New Roman"/>
              </w:rPr>
              <w:t>№</w:t>
            </w:r>
            <w:proofErr w:type="gramStart"/>
            <w:r w:rsidRPr="002C04B5">
              <w:rPr>
                <w:rFonts w:ascii="Times New Roman" w:hAnsi="Times New Roman" w:cs="Times New Roman"/>
              </w:rPr>
              <w:t>п</w:t>
            </w:r>
            <w:proofErr w:type="gramEnd"/>
            <w:r w:rsidRPr="002C04B5">
              <w:rPr>
                <w:rFonts w:ascii="Times New Roman" w:hAnsi="Times New Roman" w:cs="Times New Roman"/>
              </w:rPr>
              <w:t>/п</w:t>
            </w:r>
          </w:p>
        </w:tc>
        <w:tc>
          <w:tcPr>
            <w:tcW w:w="5138" w:type="dxa"/>
          </w:tcPr>
          <w:p w:rsidR="00757E8E" w:rsidRPr="002C04B5" w:rsidRDefault="00757E8E" w:rsidP="00454614">
            <w:pPr>
              <w:jc w:val="center"/>
              <w:rPr>
                <w:rFonts w:ascii="Times New Roman" w:hAnsi="Times New Roman" w:cs="Times New Roman"/>
              </w:rPr>
            </w:pPr>
            <w:r w:rsidRPr="002C04B5">
              <w:rPr>
                <w:rFonts w:ascii="Times New Roman" w:hAnsi="Times New Roman" w:cs="Times New Roman"/>
              </w:rPr>
              <w:t>Наименование ключевого показателя эффективности</w:t>
            </w:r>
          </w:p>
        </w:tc>
        <w:tc>
          <w:tcPr>
            <w:tcW w:w="3191" w:type="dxa"/>
          </w:tcPr>
          <w:p w:rsidR="00757E8E" w:rsidRPr="002C04B5" w:rsidRDefault="00757E8E" w:rsidP="00454614">
            <w:pPr>
              <w:rPr>
                <w:rFonts w:ascii="Times New Roman" w:hAnsi="Times New Roman" w:cs="Times New Roman"/>
              </w:rPr>
            </w:pPr>
            <w:r>
              <w:rPr>
                <w:rFonts w:ascii="Times New Roman" w:hAnsi="Times New Roman" w:cs="Times New Roman"/>
              </w:rPr>
              <w:t>Фактическое з</w:t>
            </w:r>
            <w:r w:rsidRPr="002C04B5">
              <w:rPr>
                <w:rFonts w:ascii="Times New Roman" w:hAnsi="Times New Roman" w:cs="Times New Roman"/>
              </w:rPr>
              <w:t xml:space="preserve">начение показателя </w:t>
            </w:r>
          </w:p>
          <w:p w:rsidR="00757E8E" w:rsidRPr="002C04B5" w:rsidRDefault="00757E8E" w:rsidP="00454614">
            <w:pPr>
              <w:jc w:val="center"/>
              <w:rPr>
                <w:rFonts w:ascii="Times New Roman" w:hAnsi="Times New Roman" w:cs="Times New Roman"/>
              </w:rPr>
            </w:pPr>
            <w:r w:rsidRPr="002C04B5">
              <w:rPr>
                <w:rFonts w:ascii="Times New Roman" w:hAnsi="Times New Roman" w:cs="Times New Roman"/>
              </w:rPr>
              <w:t xml:space="preserve"> </w:t>
            </w:r>
          </w:p>
        </w:tc>
      </w:tr>
      <w:tr w:rsidR="00757E8E" w:rsidRPr="002C04B5" w:rsidTr="00454614">
        <w:tc>
          <w:tcPr>
            <w:tcW w:w="1242" w:type="dxa"/>
          </w:tcPr>
          <w:p w:rsidR="00757E8E" w:rsidRPr="002C04B5" w:rsidRDefault="00757E8E" w:rsidP="00454614">
            <w:pPr>
              <w:jc w:val="center"/>
              <w:rPr>
                <w:rFonts w:ascii="Times New Roman" w:hAnsi="Times New Roman" w:cs="Times New Roman"/>
              </w:rPr>
            </w:pPr>
            <w:r w:rsidRPr="002C04B5">
              <w:rPr>
                <w:rFonts w:ascii="Times New Roman" w:hAnsi="Times New Roman" w:cs="Times New Roman"/>
              </w:rPr>
              <w:t>1</w:t>
            </w:r>
          </w:p>
        </w:tc>
        <w:tc>
          <w:tcPr>
            <w:tcW w:w="5138" w:type="dxa"/>
          </w:tcPr>
          <w:p w:rsidR="00757E8E" w:rsidRPr="002C04B5" w:rsidRDefault="00757E8E" w:rsidP="00454614">
            <w:pPr>
              <w:rPr>
                <w:rFonts w:ascii="Times New Roman" w:hAnsi="Times New Roman" w:cs="Times New Roman"/>
              </w:rPr>
            </w:pPr>
            <w:r w:rsidRPr="002C04B5">
              <w:rPr>
                <w:rFonts w:ascii="Times New Roman" w:hAnsi="Times New Roman" w:cs="Times New Roman"/>
              </w:rPr>
              <w:t xml:space="preserve">Доля сотрудников администрации муниципального района Борский, в отношении которых были проведены обучающие мероприятия по антимонопольному законодательству и антимонопольному </w:t>
            </w:r>
            <w:proofErr w:type="spellStart"/>
            <w:r w:rsidRPr="002C04B5">
              <w:rPr>
                <w:rFonts w:ascii="Times New Roman" w:hAnsi="Times New Roman" w:cs="Times New Roman"/>
              </w:rPr>
              <w:t>комплаенсу</w:t>
            </w:r>
            <w:proofErr w:type="spellEnd"/>
            <w:r w:rsidRPr="002C04B5">
              <w:rPr>
                <w:rFonts w:ascii="Times New Roman" w:hAnsi="Times New Roman" w:cs="Times New Roman"/>
              </w:rPr>
              <w:t xml:space="preserve">. </w:t>
            </w:r>
          </w:p>
          <w:p w:rsidR="00757E8E" w:rsidRPr="002C04B5" w:rsidRDefault="00757E8E" w:rsidP="00454614">
            <w:pPr>
              <w:jc w:val="center"/>
              <w:rPr>
                <w:rFonts w:ascii="Times New Roman" w:hAnsi="Times New Roman" w:cs="Times New Roman"/>
              </w:rPr>
            </w:pPr>
          </w:p>
        </w:tc>
        <w:tc>
          <w:tcPr>
            <w:tcW w:w="3191" w:type="dxa"/>
          </w:tcPr>
          <w:p w:rsidR="00757E8E" w:rsidRPr="002C04B5" w:rsidRDefault="00757E8E" w:rsidP="00454614">
            <w:pPr>
              <w:jc w:val="center"/>
              <w:rPr>
                <w:rFonts w:ascii="Times New Roman" w:hAnsi="Times New Roman" w:cs="Times New Roman"/>
              </w:rPr>
            </w:pPr>
            <w:r>
              <w:rPr>
                <w:rFonts w:ascii="Times New Roman" w:hAnsi="Times New Roman" w:cs="Times New Roman"/>
              </w:rPr>
              <w:t>100%</w:t>
            </w:r>
          </w:p>
        </w:tc>
      </w:tr>
      <w:tr w:rsidR="00757E8E" w:rsidRPr="002C04B5" w:rsidTr="00454614">
        <w:tc>
          <w:tcPr>
            <w:tcW w:w="1242" w:type="dxa"/>
          </w:tcPr>
          <w:p w:rsidR="00757E8E" w:rsidRPr="002C04B5" w:rsidRDefault="00757E8E" w:rsidP="00454614">
            <w:pPr>
              <w:jc w:val="center"/>
              <w:rPr>
                <w:rFonts w:ascii="Times New Roman" w:hAnsi="Times New Roman" w:cs="Times New Roman"/>
              </w:rPr>
            </w:pPr>
            <w:r>
              <w:rPr>
                <w:rFonts w:ascii="Times New Roman" w:hAnsi="Times New Roman" w:cs="Times New Roman"/>
              </w:rPr>
              <w:t>2</w:t>
            </w:r>
          </w:p>
        </w:tc>
        <w:tc>
          <w:tcPr>
            <w:tcW w:w="5138" w:type="dxa"/>
          </w:tcPr>
          <w:p w:rsidR="00757E8E" w:rsidRPr="002C04B5" w:rsidRDefault="00757E8E" w:rsidP="00454614">
            <w:pPr>
              <w:rPr>
                <w:rFonts w:ascii="Times New Roman" w:hAnsi="Times New Roman" w:cs="Times New Roman"/>
              </w:rPr>
            </w:pPr>
            <w:r w:rsidRPr="00A61C77">
              <w:rPr>
                <w:rFonts w:ascii="Times New Roman" w:hAnsi="Times New Roman" w:cs="Times New Roman"/>
              </w:rPr>
              <w:t xml:space="preserve">количество сотрудников </w:t>
            </w:r>
            <w:r>
              <w:rPr>
                <w:rFonts w:ascii="Times New Roman" w:hAnsi="Times New Roman" w:cs="Times New Roman"/>
              </w:rPr>
              <w:t>администрации</w:t>
            </w:r>
            <w:r w:rsidRPr="00A61C77">
              <w:rPr>
                <w:rFonts w:ascii="Times New Roman" w:hAnsi="Times New Roman" w:cs="Times New Roman"/>
              </w:rPr>
              <w:t xml:space="preserve">, с которыми были проведены обучающие мероприятия по антимонопольному законодательству и антимонопольному </w:t>
            </w:r>
            <w:proofErr w:type="spellStart"/>
            <w:r w:rsidRPr="00A61C77">
              <w:rPr>
                <w:rFonts w:ascii="Times New Roman" w:hAnsi="Times New Roman" w:cs="Times New Roman"/>
              </w:rPr>
              <w:t>комплаенсу</w:t>
            </w:r>
            <w:proofErr w:type="spellEnd"/>
          </w:p>
        </w:tc>
        <w:tc>
          <w:tcPr>
            <w:tcW w:w="3191" w:type="dxa"/>
          </w:tcPr>
          <w:p w:rsidR="00757E8E" w:rsidRPr="002C04B5" w:rsidRDefault="00757E8E" w:rsidP="00454614">
            <w:pPr>
              <w:jc w:val="center"/>
              <w:rPr>
                <w:rFonts w:ascii="Times New Roman" w:hAnsi="Times New Roman" w:cs="Times New Roman"/>
              </w:rPr>
            </w:pPr>
            <w:r>
              <w:rPr>
                <w:rFonts w:ascii="Times New Roman" w:hAnsi="Times New Roman" w:cs="Times New Roman"/>
              </w:rPr>
              <w:t>100%</w:t>
            </w:r>
          </w:p>
        </w:tc>
      </w:tr>
    </w:tbl>
    <w:p w:rsidR="00757E8E" w:rsidRPr="00757E8E" w:rsidRDefault="00757E8E">
      <w:pPr>
        <w:pStyle w:val="1"/>
        <w:shd w:val="clear" w:color="auto" w:fill="auto"/>
        <w:ind w:left="40" w:right="20" w:firstLine="440"/>
        <w:jc w:val="both"/>
        <w:rPr>
          <w:rFonts w:ascii="Times New Roman" w:hAnsi="Times New Roman" w:cs="Times New Roman"/>
          <w:sz w:val="24"/>
          <w:szCs w:val="24"/>
        </w:rPr>
      </w:pPr>
    </w:p>
    <w:p w:rsidR="00757E8E" w:rsidRDefault="00757E8E">
      <w:pPr>
        <w:pStyle w:val="1"/>
        <w:shd w:val="clear" w:color="auto" w:fill="auto"/>
        <w:ind w:left="40" w:right="20" w:firstLine="440"/>
        <w:jc w:val="both"/>
        <w:rPr>
          <w:rFonts w:ascii="Times New Roman" w:hAnsi="Times New Roman" w:cs="Times New Roman"/>
          <w:sz w:val="24"/>
          <w:szCs w:val="24"/>
          <w:lang w:val="ru-RU"/>
        </w:rPr>
      </w:pPr>
      <w:r>
        <w:rPr>
          <w:rFonts w:ascii="Times New Roman" w:hAnsi="Times New Roman" w:cs="Times New Roman"/>
          <w:sz w:val="24"/>
          <w:szCs w:val="24"/>
          <w:lang w:val="ru-RU"/>
        </w:rPr>
        <w:t>Все показатели исполнены в полном объёме.</w:t>
      </w:r>
    </w:p>
    <w:p w:rsidR="00757E8E" w:rsidRDefault="00757E8E">
      <w:pPr>
        <w:pStyle w:val="1"/>
        <w:shd w:val="clear" w:color="auto" w:fill="auto"/>
        <w:ind w:left="40" w:right="20" w:firstLine="440"/>
        <w:jc w:val="both"/>
        <w:rPr>
          <w:rFonts w:ascii="Times New Roman" w:hAnsi="Times New Roman" w:cs="Times New Roman"/>
          <w:sz w:val="24"/>
          <w:szCs w:val="24"/>
          <w:lang w:val="ru-RU"/>
        </w:rPr>
      </w:pPr>
    </w:p>
    <w:p w:rsidR="00A42B65" w:rsidRPr="00860CEE" w:rsidRDefault="00650019">
      <w:pPr>
        <w:pStyle w:val="1"/>
        <w:shd w:val="clear" w:color="auto" w:fill="auto"/>
        <w:ind w:left="40" w:right="20" w:firstLine="440"/>
        <w:jc w:val="both"/>
        <w:rPr>
          <w:rFonts w:ascii="Times New Roman" w:hAnsi="Times New Roman" w:cs="Times New Roman"/>
          <w:sz w:val="24"/>
          <w:szCs w:val="24"/>
        </w:rPr>
      </w:pPr>
      <w:r w:rsidRPr="00860CEE">
        <w:rPr>
          <w:rFonts w:ascii="Times New Roman" w:hAnsi="Times New Roman" w:cs="Times New Roman"/>
          <w:sz w:val="24"/>
          <w:szCs w:val="24"/>
        </w:rPr>
        <w:t xml:space="preserve">Все сотрудники органов </w:t>
      </w:r>
      <w:r w:rsidR="00757E8E">
        <w:rPr>
          <w:rFonts w:ascii="Times New Roman" w:hAnsi="Times New Roman" w:cs="Times New Roman"/>
          <w:sz w:val="24"/>
          <w:szCs w:val="24"/>
          <w:lang w:val="ru-RU"/>
        </w:rPr>
        <w:t>администрации муниципального района Борский</w:t>
      </w:r>
      <w:r w:rsidRPr="00860CEE">
        <w:rPr>
          <w:rFonts w:ascii="Times New Roman" w:hAnsi="Times New Roman" w:cs="Times New Roman"/>
          <w:sz w:val="24"/>
          <w:szCs w:val="24"/>
        </w:rPr>
        <w:t xml:space="preserve">, чьи трудовые (должностные) обязанности предусматривают выполнение функций, связанных с рисками нарушения антимонопольного законодательства, были ознакомлены с муниципальными правовыми актами в области антимонопольного законодательства и антимонопольного </w:t>
      </w:r>
      <w:proofErr w:type="spellStart"/>
      <w:r w:rsidRPr="00860CEE">
        <w:rPr>
          <w:rFonts w:ascii="Times New Roman" w:hAnsi="Times New Roman" w:cs="Times New Roman"/>
          <w:sz w:val="24"/>
          <w:szCs w:val="24"/>
        </w:rPr>
        <w:t>комплаенса</w:t>
      </w:r>
      <w:proofErr w:type="spellEnd"/>
      <w:r w:rsidRPr="00860CEE">
        <w:rPr>
          <w:rFonts w:ascii="Times New Roman" w:hAnsi="Times New Roman" w:cs="Times New Roman"/>
          <w:sz w:val="24"/>
          <w:szCs w:val="24"/>
        </w:rPr>
        <w:t>.</w:t>
      </w:r>
    </w:p>
    <w:p w:rsidR="00A42B65" w:rsidRDefault="00A42B65">
      <w:pPr>
        <w:rPr>
          <w:rFonts w:ascii="Times New Roman" w:hAnsi="Times New Roman" w:cs="Times New Roman"/>
          <w:lang w:val="ru-RU"/>
        </w:rPr>
      </w:pPr>
    </w:p>
    <w:p w:rsidR="00757E8E" w:rsidRDefault="00757E8E">
      <w:pPr>
        <w:rPr>
          <w:rFonts w:ascii="Times New Roman" w:hAnsi="Times New Roman" w:cs="Times New Roman"/>
          <w:lang w:val="ru-RU"/>
        </w:rPr>
      </w:pPr>
    </w:p>
    <w:p w:rsidR="00757E8E" w:rsidRDefault="00757E8E">
      <w:pPr>
        <w:rPr>
          <w:rFonts w:ascii="Times New Roman" w:hAnsi="Times New Roman" w:cs="Times New Roman"/>
          <w:lang w:val="ru-RU"/>
        </w:rPr>
      </w:pPr>
      <w:r>
        <w:rPr>
          <w:rFonts w:ascii="Times New Roman" w:hAnsi="Times New Roman" w:cs="Times New Roman"/>
          <w:lang w:val="ru-RU"/>
        </w:rPr>
        <w:t xml:space="preserve">Глава </w:t>
      </w:r>
      <w:proofErr w:type="gramStart"/>
      <w:r>
        <w:rPr>
          <w:rFonts w:ascii="Times New Roman" w:hAnsi="Times New Roman" w:cs="Times New Roman"/>
          <w:lang w:val="ru-RU"/>
        </w:rPr>
        <w:t>муниципального</w:t>
      </w:r>
      <w:proofErr w:type="gramEnd"/>
      <w:r>
        <w:rPr>
          <w:rFonts w:ascii="Times New Roman" w:hAnsi="Times New Roman" w:cs="Times New Roman"/>
          <w:lang w:val="ru-RU"/>
        </w:rPr>
        <w:t xml:space="preserve">  </w:t>
      </w:r>
    </w:p>
    <w:p w:rsidR="00757E8E" w:rsidRPr="00757E8E" w:rsidRDefault="00757E8E">
      <w:pPr>
        <w:rPr>
          <w:rFonts w:ascii="Times New Roman" w:hAnsi="Times New Roman" w:cs="Times New Roman"/>
          <w:lang w:val="ru-RU"/>
        </w:rPr>
      </w:pPr>
      <w:r>
        <w:rPr>
          <w:rFonts w:ascii="Times New Roman" w:hAnsi="Times New Roman" w:cs="Times New Roman"/>
          <w:lang w:val="ru-RU"/>
        </w:rPr>
        <w:t xml:space="preserve">района Борский                                                                                                                </w:t>
      </w:r>
      <w:proofErr w:type="spellStart"/>
      <w:r>
        <w:rPr>
          <w:rFonts w:ascii="Times New Roman" w:hAnsi="Times New Roman" w:cs="Times New Roman"/>
          <w:lang w:val="ru-RU"/>
        </w:rPr>
        <w:t>Э.В.Ардабьев</w:t>
      </w:r>
      <w:proofErr w:type="spellEnd"/>
    </w:p>
    <w:sectPr w:rsidR="00757E8E" w:rsidRPr="00757E8E">
      <w:type w:val="continuous"/>
      <w:pgSz w:w="11905" w:h="16837"/>
      <w:pgMar w:top="1153" w:right="597" w:bottom="1635" w:left="10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74" w:rsidRDefault="005E6874">
      <w:r>
        <w:separator/>
      </w:r>
    </w:p>
  </w:endnote>
  <w:endnote w:type="continuationSeparator" w:id="0">
    <w:p w:rsidR="005E6874" w:rsidRDefault="005E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74" w:rsidRDefault="005E6874"/>
  </w:footnote>
  <w:footnote w:type="continuationSeparator" w:id="0">
    <w:p w:rsidR="005E6874" w:rsidRDefault="005E6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561"/>
    <w:multiLevelType w:val="multilevel"/>
    <w:tmpl w:val="5622B78E"/>
    <w:lvl w:ilvl="0">
      <w:start w:val="1"/>
      <w:numFmt w:val="bullet"/>
      <w:lvlText w:val="-"/>
      <w:lvlJc w:val="left"/>
      <w:pPr>
        <w:ind w:left="0" w:firstLine="0"/>
      </w:pPr>
      <w:rPr>
        <w:rFonts w:ascii="Palatino Linotype" w:eastAsia="Palatino Linotype" w:hAnsi="Palatino Linotype" w:cs="Palatino Linotype"/>
        <w:b/>
        <w:bCs/>
        <w:i w:val="0"/>
        <w:iCs w:val="0"/>
        <w:smallCaps w:val="0"/>
        <w:strike w:val="0"/>
        <w:dstrike w:val="0"/>
        <w:color w:val="000000"/>
        <w:spacing w:val="10"/>
        <w:w w:val="100"/>
        <w:position w:val="0"/>
        <w:sz w:val="20"/>
        <w:szCs w:val="20"/>
        <w:u w:val="none"/>
        <w:effect w:val="none"/>
      </w:rPr>
    </w:lvl>
    <w:lvl w:ilvl="1">
      <w:start w:val="1"/>
      <w:numFmt w:val="decimal"/>
      <w:lvlText w:val="%2."/>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5A1084"/>
    <w:multiLevelType w:val="multilevel"/>
    <w:tmpl w:val="A4364F00"/>
    <w:lvl w:ilvl="0">
      <w:start w:val="1"/>
      <w:numFmt w:val="bullet"/>
      <w:lvlText w:val="-"/>
      <w:lvlJc w:val="left"/>
      <w:rPr>
        <w:rFonts w:ascii="Palatino Linotype" w:eastAsia="Palatino Linotype" w:hAnsi="Palatino Linotype" w:cs="Palatino Linotype"/>
        <w:b/>
        <w:bCs/>
        <w:i w:val="0"/>
        <w:iCs w:val="0"/>
        <w:smallCaps w:val="0"/>
        <w:strike w:val="0"/>
        <w:color w:val="000000"/>
        <w:spacing w:val="10"/>
        <w:w w:val="100"/>
        <w:position w:val="0"/>
        <w:sz w:val="20"/>
        <w:szCs w:val="20"/>
        <w:u w:val="none"/>
        <w:lang w:val="ru"/>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5"/>
    <w:rsid w:val="00140B9F"/>
    <w:rsid w:val="001413E7"/>
    <w:rsid w:val="00264CB8"/>
    <w:rsid w:val="00552300"/>
    <w:rsid w:val="005E6874"/>
    <w:rsid w:val="00606951"/>
    <w:rsid w:val="00616622"/>
    <w:rsid w:val="00650019"/>
    <w:rsid w:val="00704BB8"/>
    <w:rsid w:val="00757E8E"/>
    <w:rsid w:val="00860CEE"/>
    <w:rsid w:val="009413F4"/>
    <w:rsid w:val="0094431A"/>
    <w:rsid w:val="00A20D27"/>
    <w:rsid w:val="00A42B65"/>
    <w:rsid w:val="00B93B63"/>
    <w:rsid w:val="00BE1C82"/>
    <w:rsid w:val="00DA3E8E"/>
    <w:rsid w:val="00F92D37"/>
    <w:rsid w:val="00FD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Palatino Linotype" w:eastAsia="Palatino Linotype" w:hAnsi="Palatino Linotype" w:cs="Palatino Linotype"/>
      <w:b w:val="0"/>
      <w:bCs w:val="0"/>
      <w:i w:val="0"/>
      <w:iCs w:val="0"/>
      <w:smallCaps w:val="0"/>
      <w:strike w:val="0"/>
      <w:spacing w:val="0"/>
      <w:sz w:val="21"/>
      <w:szCs w:val="21"/>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pacing w:val="10"/>
      <w:sz w:val="20"/>
      <w:szCs w:val="20"/>
    </w:rPr>
  </w:style>
  <w:style w:type="character" w:customStyle="1" w:styleId="Calibri11pt150">
    <w:name w:val="Основной текст + Calibri;11 pt;Курсив;Масштаб 150%"/>
    <w:basedOn w:val="a4"/>
    <w:rPr>
      <w:rFonts w:ascii="Calibri" w:eastAsia="Calibri" w:hAnsi="Calibri" w:cs="Calibri"/>
      <w:b w:val="0"/>
      <w:bCs w:val="0"/>
      <w:i/>
      <w:iCs/>
      <w:smallCaps w:val="0"/>
      <w:strike w:val="0"/>
      <w:spacing w:val="0"/>
      <w:w w:val="150"/>
      <w:sz w:val="22"/>
      <w:szCs w:val="22"/>
    </w:rPr>
  </w:style>
  <w:style w:type="character" w:customStyle="1" w:styleId="Calibri11pt1500">
    <w:name w:val="Основной текст + Calibri;11 pt;Курсив;Масштаб 150%"/>
    <w:basedOn w:val="a4"/>
    <w:rPr>
      <w:rFonts w:ascii="Calibri" w:eastAsia="Calibri" w:hAnsi="Calibri" w:cs="Calibri"/>
      <w:b w:val="0"/>
      <w:bCs w:val="0"/>
      <w:i/>
      <w:iCs/>
      <w:smallCaps w:val="0"/>
      <w:strike w:val="0"/>
      <w:spacing w:val="0"/>
      <w:w w:val="150"/>
      <w:sz w:val="22"/>
      <w:szCs w:val="22"/>
      <w:lang w:val="en-US"/>
    </w:rPr>
  </w:style>
  <w:style w:type="character" w:customStyle="1" w:styleId="Calibri85pt">
    <w:name w:val="Основной текст + Calibri;8;5 pt"/>
    <w:basedOn w:val="a4"/>
    <w:rPr>
      <w:rFonts w:ascii="Calibri" w:eastAsia="Calibri" w:hAnsi="Calibri" w:cs="Calibri"/>
      <w:b w:val="0"/>
      <w:bCs w:val="0"/>
      <w:i w:val="0"/>
      <w:iCs w:val="0"/>
      <w:smallCaps w:val="0"/>
      <w:strike w:val="0"/>
      <w:spacing w:val="0"/>
      <w:sz w:val="17"/>
      <w:szCs w:val="17"/>
      <w:lang w:val="en-US"/>
    </w:rPr>
  </w:style>
  <w:style w:type="character" w:customStyle="1" w:styleId="11pt">
    <w:name w:val="Основной текст + Интервал 11 pt"/>
    <w:basedOn w:val="a4"/>
    <w:rPr>
      <w:rFonts w:ascii="Palatino Linotype" w:eastAsia="Palatino Linotype" w:hAnsi="Palatino Linotype" w:cs="Palatino Linotype"/>
      <w:b w:val="0"/>
      <w:bCs w:val="0"/>
      <w:i w:val="0"/>
      <w:iCs w:val="0"/>
      <w:smallCaps w:val="0"/>
      <w:strike w:val="0"/>
      <w:spacing w:val="230"/>
      <w:sz w:val="21"/>
      <w:szCs w:val="21"/>
    </w:rPr>
  </w:style>
  <w:style w:type="character" w:customStyle="1" w:styleId="21">
    <w:name w:val="Заголовок №2_"/>
    <w:basedOn w:val="a0"/>
    <w:link w:val="22"/>
    <w:rPr>
      <w:rFonts w:ascii="Arial Narrow" w:eastAsia="Arial Narrow" w:hAnsi="Arial Narrow" w:cs="Arial Narrow"/>
      <w:b w:val="0"/>
      <w:bCs w:val="0"/>
      <w:i w:val="0"/>
      <w:iCs w:val="0"/>
      <w:smallCaps w:val="0"/>
      <w:strike w:val="0"/>
      <w:w w:val="100"/>
      <w:sz w:val="22"/>
      <w:szCs w:val="22"/>
    </w:rPr>
  </w:style>
  <w:style w:type="character" w:customStyle="1" w:styleId="3">
    <w:name w:val="Основной текст (3)_"/>
    <w:basedOn w:val="a0"/>
    <w:link w:val="30"/>
    <w:rPr>
      <w:rFonts w:ascii="Calibri" w:eastAsia="Calibri" w:hAnsi="Calibri" w:cs="Calibri"/>
      <w:b w:val="0"/>
      <w:bCs w:val="0"/>
      <w:i w:val="0"/>
      <w:iCs w:val="0"/>
      <w:smallCaps w:val="0"/>
      <w:strike w:val="0"/>
      <w:spacing w:val="0"/>
      <w:sz w:val="20"/>
      <w:szCs w:val="20"/>
    </w:rPr>
  </w:style>
  <w:style w:type="character" w:customStyle="1" w:styleId="11pt1pt">
    <w:name w:val="Основной текст + 11 pt;Интервал 1 pt"/>
    <w:basedOn w:val="a4"/>
    <w:rPr>
      <w:rFonts w:ascii="Palatino Linotype" w:eastAsia="Palatino Linotype" w:hAnsi="Palatino Linotype" w:cs="Palatino Linotype"/>
      <w:b w:val="0"/>
      <w:bCs w:val="0"/>
      <w:i w:val="0"/>
      <w:iCs w:val="0"/>
      <w:smallCaps w:val="0"/>
      <w:strike w:val="0"/>
      <w:spacing w:val="20"/>
      <w:sz w:val="22"/>
      <w:szCs w:val="22"/>
    </w:rPr>
  </w:style>
  <w:style w:type="character" w:customStyle="1" w:styleId="10">
    <w:name w:val="Заголовок №1_"/>
    <w:basedOn w:val="a0"/>
    <w:link w:val="11"/>
    <w:rPr>
      <w:rFonts w:ascii="Palatino Linotype" w:eastAsia="Palatino Linotype" w:hAnsi="Palatino Linotype" w:cs="Palatino Linotype"/>
      <w:b w:val="0"/>
      <w:bCs w:val="0"/>
      <w:i w:val="0"/>
      <w:iCs w:val="0"/>
      <w:smallCaps w:val="0"/>
      <w:strike w:val="0"/>
      <w:spacing w:val="40"/>
      <w:sz w:val="22"/>
      <w:szCs w:val="22"/>
    </w:rPr>
  </w:style>
  <w:style w:type="paragraph" w:customStyle="1" w:styleId="1">
    <w:name w:val="Основной текст1"/>
    <w:basedOn w:val="a"/>
    <w:link w:val="a4"/>
    <w:pPr>
      <w:shd w:val="clear" w:color="auto" w:fill="FFFFFF"/>
      <w:spacing w:line="317" w:lineRule="exact"/>
      <w:jc w:val="right"/>
    </w:pPr>
    <w:rPr>
      <w:rFonts w:ascii="Palatino Linotype" w:eastAsia="Palatino Linotype" w:hAnsi="Palatino Linotype" w:cs="Palatino Linotype"/>
      <w:sz w:val="21"/>
      <w:szCs w:val="21"/>
    </w:rPr>
  </w:style>
  <w:style w:type="paragraph" w:customStyle="1" w:styleId="20">
    <w:name w:val="Основной текст (2)"/>
    <w:basedOn w:val="a"/>
    <w:link w:val="2"/>
    <w:pPr>
      <w:shd w:val="clear" w:color="auto" w:fill="FFFFFF"/>
      <w:spacing w:before="300" w:after="300" w:line="317" w:lineRule="exact"/>
      <w:jc w:val="both"/>
    </w:pPr>
    <w:rPr>
      <w:rFonts w:ascii="Palatino Linotype" w:eastAsia="Palatino Linotype" w:hAnsi="Palatino Linotype" w:cs="Palatino Linotype"/>
      <w:b/>
      <w:bCs/>
      <w:spacing w:val="10"/>
      <w:sz w:val="20"/>
      <w:szCs w:val="20"/>
    </w:rPr>
  </w:style>
  <w:style w:type="paragraph" w:customStyle="1" w:styleId="22">
    <w:name w:val="Заголовок №2"/>
    <w:basedOn w:val="a"/>
    <w:link w:val="21"/>
    <w:pPr>
      <w:shd w:val="clear" w:color="auto" w:fill="FFFFFF"/>
      <w:spacing w:line="0" w:lineRule="atLeast"/>
      <w:outlineLvl w:val="1"/>
    </w:pPr>
    <w:rPr>
      <w:rFonts w:ascii="Arial Narrow" w:eastAsia="Arial Narrow" w:hAnsi="Arial Narrow" w:cs="Arial Narrow"/>
      <w:sz w:val="22"/>
      <w:szCs w:val="22"/>
    </w:rPr>
  </w:style>
  <w:style w:type="paragraph" w:customStyle="1" w:styleId="30">
    <w:name w:val="Основной текст (3)"/>
    <w:basedOn w:val="a"/>
    <w:link w:val="3"/>
    <w:pPr>
      <w:shd w:val="clear" w:color="auto" w:fill="FFFFFF"/>
      <w:spacing w:after="300" w:line="0" w:lineRule="atLeast"/>
      <w:jc w:val="both"/>
    </w:pPr>
    <w:rPr>
      <w:rFonts w:ascii="Calibri" w:eastAsia="Calibri" w:hAnsi="Calibri" w:cs="Calibri"/>
      <w:sz w:val="20"/>
      <w:szCs w:val="20"/>
    </w:rPr>
  </w:style>
  <w:style w:type="paragraph" w:customStyle="1" w:styleId="11">
    <w:name w:val="Заголовок №1"/>
    <w:basedOn w:val="a"/>
    <w:link w:val="10"/>
    <w:pPr>
      <w:shd w:val="clear" w:color="auto" w:fill="FFFFFF"/>
      <w:spacing w:before="120" w:after="360" w:line="0" w:lineRule="atLeast"/>
      <w:jc w:val="both"/>
      <w:outlineLvl w:val="0"/>
    </w:pPr>
    <w:rPr>
      <w:rFonts w:ascii="Palatino Linotype" w:eastAsia="Palatino Linotype" w:hAnsi="Palatino Linotype" w:cs="Palatino Linotype"/>
      <w:spacing w:val="40"/>
      <w:sz w:val="22"/>
      <w:szCs w:val="22"/>
    </w:rPr>
  </w:style>
  <w:style w:type="paragraph" w:styleId="a5">
    <w:name w:val="List Paragraph"/>
    <w:basedOn w:val="a"/>
    <w:uiPriority w:val="34"/>
    <w:qFormat/>
    <w:rsid w:val="009413F4"/>
    <w:pPr>
      <w:ind w:left="720"/>
      <w:contextualSpacing/>
    </w:pPr>
  </w:style>
  <w:style w:type="table" w:styleId="a6">
    <w:name w:val="Table Grid"/>
    <w:basedOn w:val="a1"/>
    <w:uiPriority w:val="59"/>
    <w:rsid w:val="009413F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Palatino Linotype" w:eastAsia="Palatino Linotype" w:hAnsi="Palatino Linotype" w:cs="Palatino Linotype"/>
      <w:b w:val="0"/>
      <w:bCs w:val="0"/>
      <w:i w:val="0"/>
      <w:iCs w:val="0"/>
      <w:smallCaps w:val="0"/>
      <w:strike w:val="0"/>
      <w:spacing w:val="0"/>
      <w:sz w:val="21"/>
      <w:szCs w:val="21"/>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pacing w:val="10"/>
      <w:sz w:val="20"/>
      <w:szCs w:val="20"/>
    </w:rPr>
  </w:style>
  <w:style w:type="character" w:customStyle="1" w:styleId="Calibri11pt150">
    <w:name w:val="Основной текст + Calibri;11 pt;Курсив;Масштаб 150%"/>
    <w:basedOn w:val="a4"/>
    <w:rPr>
      <w:rFonts w:ascii="Calibri" w:eastAsia="Calibri" w:hAnsi="Calibri" w:cs="Calibri"/>
      <w:b w:val="0"/>
      <w:bCs w:val="0"/>
      <w:i/>
      <w:iCs/>
      <w:smallCaps w:val="0"/>
      <w:strike w:val="0"/>
      <w:spacing w:val="0"/>
      <w:w w:val="150"/>
      <w:sz w:val="22"/>
      <w:szCs w:val="22"/>
    </w:rPr>
  </w:style>
  <w:style w:type="character" w:customStyle="1" w:styleId="Calibri11pt1500">
    <w:name w:val="Основной текст + Calibri;11 pt;Курсив;Масштаб 150%"/>
    <w:basedOn w:val="a4"/>
    <w:rPr>
      <w:rFonts w:ascii="Calibri" w:eastAsia="Calibri" w:hAnsi="Calibri" w:cs="Calibri"/>
      <w:b w:val="0"/>
      <w:bCs w:val="0"/>
      <w:i/>
      <w:iCs/>
      <w:smallCaps w:val="0"/>
      <w:strike w:val="0"/>
      <w:spacing w:val="0"/>
      <w:w w:val="150"/>
      <w:sz w:val="22"/>
      <w:szCs w:val="22"/>
      <w:lang w:val="en-US"/>
    </w:rPr>
  </w:style>
  <w:style w:type="character" w:customStyle="1" w:styleId="Calibri85pt">
    <w:name w:val="Основной текст + Calibri;8;5 pt"/>
    <w:basedOn w:val="a4"/>
    <w:rPr>
      <w:rFonts w:ascii="Calibri" w:eastAsia="Calibri" w:hAnsi="Calibri" w:cs="Calibri"/>
      <w:b w:val="0"/>
      <w:bCs w:val="0"/>
      <w:i w:val="0"/>
      <w:iCs w:val="0"/>
      <w:smallCaps w:val="0"/>
      <w:strike w:val="0"/>
      <w:spacing w:val="0"/>
      <w:sz w:val="17"/>
      <w:szCs w:val="17"/>
      <w:lang w:val="en-US"/>
    </w:rPr>
  </w:style>
  <w:style w:type="character" w:customStyle="1" w:styleId="11pt">
    <w:name w:val="Основной текст + Интервал 11 pt"/>
    <w:basedOn w:val="a4"/>
    <w:rPr>
      <w:rFonts w:ascii="Palatino Linotype" w:eastAsia="Palatino Linotype" w:hAnsi="Palatino Linotype" w:cs="Palatino Linotype"/>
      <w:b w:val="0"/>
      <w:bCs w:val="0"/>
      <w:i w:val="0"/>
      <w:iCs w:val="0"/>
      <w:smallCaps w:val="0"/>
      <w:strike w:val="0"/>
      <w:spacing w:val="230"/>
      <w:sz w:val="21"/>
      <w:szCs w:val="21"/>
    </w:rPr>
  </w:style>
  <w:style w:type="character" w:customStyle="1" w:styleId="21">
    <w:name w:val="Заголовок №2_"/>
    <w:basedOn w:val="a0"/>
    <w:link w:val="22"/>
    <w:rPr>
      <w:rFonts w:ascii="Arial Narrow" w:eastAsia="Arial Narrow" w:hAnsi="Arial Narrow" w:cs="Arial Narrow"/>
      <w:b w:val="0"/>
      <w:bCs w:val="0"/>
      <w:i w:val="0"/>
      <w:iCs w:val="0"/>
      <w:smallCaps w:val="0"/>
      <w:strike w:val="0"/>
      <w:w w:val="100"/>
      <w:sz w:val="22"/>
      <w:szCs w:val="22"/>
    </w:rPr>
  </w:style>
  <w:style w:type="character" w:customStyle="1" w:styleId="3">
    <w:name w:val="Основной текст (3)_"/>
    <w:basedOn w:val="a0"/>
    <w:link w:val="30"/>
    <w:rPr>
      <w:rFonts w:ascii="Calibri" w:eastAsia="Calibri" w:hAnsi="Calibri" w:cs="Calibri"/>
      <w:b w:val="0"/>
      <w:bCs w:val="0"/>
      <w:i w:val="0"/>
      <w:iCs w:val="0"/>
      <w:smallCaps w:val="0"/>
      <w:strike w:val="0"/>
      <w:spacing w:val="0"/>
      <w:sz w:val="20"/>
      <w:szCs w:val="20"/>
    </w:rPr>
  </w:style>
  <w:style w:type="character" w:customStyle="1" w:styleId="11pt1pt">
    <w:name w:val="Основной текст + 11 pt;Интервал 1 pt"/>
    <w:basedOn w:val="a4"/>
    <w:rPr>
      <w:rFonts w:ascii="Palatino Linotype" w:eastAsia="Palatino Linotype" w:hAnsi="Palatino Linotype" w:cs="Palatino Linotype"/>
      <w:b w:val="0"/>
      <w:bCs w:val="0"/>
      <w:i w:val="0"/>
      <w:iCs w:val="0"/>
      <w:smallCaps w:val="0"/>
      <w:strike w:val="0"/>
      <w:spacing w:val="20"/>
      <w:sz w:val="22"/>
      <w:szCs w:val="22"/>
    </w:rPr>
  </w:style>
  <w:style w:type="character" w:customStyle="1" w:styleId="10">
    <w:name w:val="Заголовок №1_"/>
    <w:basedOn w:val="a0"/>
    <w:link w:val="11"/>
    <w:rPr>
      <w:rFonts w:ascii="Palatino Linotype" w:eastAsia="Palatino Linotype" w:hAnsi="Palatino Linotype" w:cs="Palatino Linotype"/>
      <w:b w:val="0"/>
      <w:bCs w:val="0"/>
      <w:i w:val="0"/>
      <w:iCs w:val="0"/>
      <w:smallCaps w:val="0"/>
      <w:strike w:val="0"/>
      <w:spacing w:val="40"/>
      <w:sz w:val="22"/>
      <w:szCs w:val="22"/>
    </w:rPr>
  </w:style>
  <w:style w:type="paragraph" w:customStyle="1" w:styleId="1">
    <w:name w:val="Основной текст1"/>
    <w:basedOn w:val="a"/>
    <w:link w:val="a4"/>
    <w:pPr>
      <w:shd w:val="clear" w:color="auto" w:fill="FFFFFF"/>
      <w:spacing w:line="317" w:lineRule="exact"/>
      <w:jc w:val="right"/>
    </w:pPr>
    <w:rPr>
      <w:rFonts w:ascii="Palatino Linotype" w:eastAsia="Palatino Linotype" w:hAnsi="Palatino Linotype" w:cs="Palatino Linotype"/>
      <w:sz w:val="21"/>
      <w:szCs w:val="21"/>
    </w:rPr>
  </w:style>
  <w:style w:type="paragraph" w:customStyle="1" w:styleId="20">
    <w:name w:val="Основной текст (2)"/>
    <w:basedOn w:val="a"/>
    <w:link w:val="2"/>
    <w:pPr>
      <w:shd w:val="clear" w:color="auto" w:fill="FFFFFF"/>
      <w:spacing w:before="300" w:after="300" w:line="317" w:lineRule="exact"/>
      <w:jc w:val="both"/>
    </w:pPr>
    <w:rPr>
      <w:rFonts w:ascii="Palatino Linotype" w:eastAsia="Palatino Linotype" w:hAnsi="Palatino Linotype" w:cs="Palatino Linotype"/>
      <w:b/>
      <w:bCs/>
      <w:spacing w:val="10"/>
      <w:sz w:val="20"/>
      <w:szCs w:val="20"/>
    </w:rPr>
  </w:style>
  <w:style w:type="paragraph" w:customStyle="1" w:styleId="22">
    <w:name w:val="Заголовок №2"/>
    <w:basedOn w:val="a"/>
    <w:link w:val="21"/>
    <w:pPr>
      <w:shd w:val="clear" w:color="auto" w:fill="FFFFFF"/>
      <w:spacing w:line="0" w:lineRule="atLeast"/>
      <w:outlineLvl w:val="1"/>
    </w:pPr>
    <w:rPr>
      <w:rFonts w:ascii="Arial Narrow" w:eastAsia="Arial Narrow" w:hAnsi="Arial Narrow" w:cs="Arial Narrow"/>
      <w:sz w:val="22"/>
      <w:szCs w:val="22"/>
    </w:rPr>
  </w:style>
  <w:style w:type="paragraph" w:customStyle="1" w:styleId="30">
    <w:name w:val="Основной текст (3)"/>
    <w:basedOn w:val="a"/>
    <w:link w:val="3"/>
    <w:pPr>
      <w:shd w:val="clear" w:color="auto" w:fill="FFFFFF"/>
      <w:spacing w:after="300" w:line="0" w:lineRule="atLeast"/>
      <w:jc w:val="both"/>
    </w:pPr>
    <w:rPr>
      <w:rFonts w:ascii="Calibri" w:eastAsia="Calibri" w:hAnsi="Calibri" w:cs="Calibri"/>
      <w:sz w:val="20"/>
      <w:szCs w:val="20"/>
    </w:rPr>
  </w:style>
  <w:style w:type="paragraph" w:customStyle="1" w:styleId="11">
    <w:name w:val="Заголовок №1"/>
    <w:basedOn w:val="a"/>
    <w:link w:val="10"/>
    <w:pPr>
      <w:shd w:val="clear" w:color="auto" w:fill="FFFFFF"/>
      <w:spacing w:before="120" w:after="360" w:line="0" w:lineRule="atLeast"/>
      <w:jc w:val="both"/>
      <w:outlineLvl w:val="0"/>
    </w:pPr>
    <w:rPr>
      <w:rFonts w:ascii="Palatino Linotype" w:eastAsia="Palatino Linotype" w:hAnsi="Palatino Linotype" w:cs="Palatino Linotype"/>
      <w:spacing w:val="40"/>
      <w:sz w:val="22"/>
      <w:szCs w:val="22"/>
    </w:rPr>
  </w:style>
  <w:style w:type="paragraph" w:styleId="a5">
    <w:name w:val="List Paragraph"/>
    <w:basedOn w:val="a"/>
    <w:uiPriority w:val="34"/>
    <w:qFormat/>
    <w:rsid w:val="009413F4"/>
    <w:pPr>
      <w:ind w:left="720"/>
      <w:contextualSpacing/>
    </w:pPr>
  </w:style>
  <w:style w:type="table" w:styleId="a6">
    <w:name w:val="Table Grid"/>
    <w:basedOn w:val="a1"/>
    <w:uiPriority w:val="59"/>
    <w:rsid w:val="009413F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343">
      <w:bodyDiv w:val="1"/>
      <w:marLeft w:val="0"/>
      <w:marRight w:val="0"/>
      <w:marTop w:val="0"/>
      <w:marBottom w:val="0"/>
      <w:divBdr>
        <w:top w:val="none" w:sz="0" w:space="0" w:color="auto"/>
        <w:left w:val="none" w:sz="0" w:space="0" w:color="auto"/>
        <w:bottom w:val="none" w:sz="0" w:space="0" w:color="auto"/>
        <w:right w:val="none" w:sz="0" w:space="0" w:color="auto"/>
      </w:divBdr>
    </w:div>
    <w:div w:id="1641377729">
      <w:bodyDiv w:val="1"/>
      <w:marLeft w:val="0"/>
      <w:marRight w:val="0"/>
      <w:marTop w:val="0"/>
      <w:marBottom w:val="0"/>
      <w:divBdr>
        <w:top w:val="none" w:sz="0" w:space="0" w:color="auto"/>
        <w:left w:val="none" w:sz="0" w:space="0" w:color="auto"/>
        <w:bottom w:val="none" w:sz="0" w:space="0" w:color="auto"/>
        <w:right w:val="none" w:sz="0" w:space="0" w:color="auto"/>
      </w:divBdr>
      <w:divsChild>
        <w:div w:id="378359610">
          <w:marLeft w:val="0"/>
          <w:marRight w:val="0"/>
          <w:marTop w:val="0"/>
          <w:marBottom w:val="0"/>
          <w:divBdr>
            <w:top w:val="none" w:sz="0" w:space="0" w:color="auto"/>
            <w:left w:val="none" w:sz="0" w:space="0" w:color="auto"/>
            <w:bottom w:val="none" w:sz="0" w:space="0" w:color="auto"/>
            <w:right w:val="none" w:sz="0" w:space="0" w:color="auto"/>
          </w:divBdr>
        </w:div>
        <w:div w:id="2053260890">
          <w:marLeft w:val="0"/>
          <w:marRight w:val="0"/>
          <w:marTop w:val="0"/>
          <w:marBottom w:val="0"/>
          <w:divBdr>
            <w:top w:val="none" w:sz="0" w:space="0" w:color="auto"/>
            <w:left w:val="none" w:sz="0" w:space="0" w:color="auto"/>
            <w:bottom w:val="none" w:sz="0" w:space="0" w:color="auto"/>
            <w:right w:val="none" w:sz="0" w:space="0" w:color="auto"/>
          </w:divBdr>
        </w:div>
        <w:div w:id="414328443">
          <w:marLeft w:val="0"/>
          <w:marRight w:val="0"/>
          <w:marTop w:val="0"/>
          <w:marBottom w:val="0"/>
          <w:divBdr>
            <w:top w:val="none" w:sz="0" w:space="0" w:color="auto"/>
            <w:left w:val="none" w:sz="0" w:space="0" w:color="auto"/>
            <w:bottom w:val="none" w:sz="0" w:space="0" w:color="auto"/>
            <w:right w:val="none" w:sz="0" w:space="0" w:color="auto"/>
          </w:divBdr>
        </w:div>
        <w:div w:id="1353149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Пользователь Windows</dc:creator>
  <cp:lastModifiedBy>Пользователь Windows</cp:lastModifiedBy>
  <cp:revision>6</cp:revision>
  <dcterms:created xsi:type="dcterms:W3CDTF">2022-02-18T10:55:00Z</dcterms:created>
  <dcterms:modified xsi:type="dcterms:W3CDTF">2022-02-21T11:21:00Z</dcterms:modified>
</cp:coreProperties>
</file>